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46AB" w14:textId="77777777" w:rsidR="00133B7F" w:rsidRDefault="00133B7F" w:rsidP="00044307">
      <w:pPr>
        <w:pStyle w:val="NoSpacing"/>
      </w:pPr>
    </w:p>
    <w:p w14:paraId="0EF1E0EC" w14:textId="77777777" w:rsidR="00277AB9" w:rsidRDefault="006E3407" w:rsidP="00133B7F">
      <w:pPr>
        <w:spacing w:after="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2718C" wp14:editId="6E8FD940">
                <wp:simplePos x="0" y="0"/>
                <wp:positionH relativeFrom="margin">
                  <wp:posOffset>733425</wp:posOffset>
                </wp:positionH>
                <wp:positionV relativeFrom="paragraph">
                  <wp:posOffset>7282180</wp:posOffset>
                </wp:positionV>
                <wp:extent cx="5390866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A2EBD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.75pt,573.4pt" to="482.25pt,5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77AB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77435" wp14:editId="5D02032C">
                <wp:simplePos x="0" y="0"/>
                <wp:positionH relativeFrom="column">
                  <wp:posOffset>697831</wp:posOffset>
                </wp:positionH>
                <wp:positionV relativeFrom="paragraph">
                  <wp:posOffset>1395663</wp:posOffset>
                </wp:positionV>
                <wp:extent cx="5173579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5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6CC3E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5pt,109.9pt" to="462.3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77AB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09ACF" wp14:editId="167FB94A">
                <wp:simplePos x="0" y="0"/>
                <wp:positionH relativeFrom="column">
                  <wp:posOffset>-72189</wp:posOffset>
                </wp:positionH>
                <wp:positionV relativeFrom="paragraph">
                  <wp:posOffset>-72189</wp:posOffset>
                </wp:positionV>
                <wp:extent cx="7010400" cy="9288378"/>
                <wp:effectExtent l="25400" t="25400" r="50800" b="590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928837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0" cmpd="tri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2355EC" w14:textId="3F8F75FC" w:rsidR="00277AB9" w:rsidRPr="006E3407" w:rsidRDefault="00277AB9" w:rsidP="00277AB9">
                            <w:pPr>
                              <w:jc w:val="center"/>
                              <w:rPr>
                                <w:color w:val="auto"/>
                                <w:sz w:val="36"/>
                              </w:rPr>
                            </w:pPr>
                            <w:r w:rsidRPr="006E3407">
                              <w:rPr>
                                <w:color w:val="auto"/>
                                <w:sz w:val="36"/>
                              </w:rPr>
                              <w:t>Greater Cincinnati Society of Health System Pharmac</w:t>
                            </w:r>
                            <w:r w:rsidR="00F50607">
                              <w:rPr>
                                <w:color w:val="auto"/>
                                <w:sz w:val="36"/>
                              </w:rPr>
                              <w:t>y</w:t>
                            </w:r>
                            <w:r w:rsidRPr="006E3407">
                              <w:rPr>
                                <w:color w:val="auto"/>
                                <w:sz w:val="36"/>
                              </w:rPr>
                              <w:t xml:space="preserve"> (GCSHP)</w:t>
                            </w:r>
                          </w:p>
                          <w:p w14:paraId="2EA43F8A" w14:textId="4CE92BF1" w:rsidR="009B4D90" w:rsidRDefault="009B4D90" w:rsidP="00277AB9">
                            <w:pPr>
                              <w:jc w:val="center"/>
                              <w:rPr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</w:rPr>
                              <w:t>202</w:t>
                            </w:r>
                            <w:r w:rsidR="00BB40F5">
                              <w:rPr>
                                <w:color w:val="auto"/>
                                <w:sz w:val="36"/>
                              </w:rPr>
                              <w:t>4</w:t>
                            </w:r>
                            <w:r w:rsidR="00277AB9" w:rsidRPr="006E3407">
                              <w:rPr>
                                <w:color w:val="auto"/>
                                <w:sz w:val="36"/>
                              </w:rPr>
                              <w:t xml:space="preserve"> Annual Best Practice and Research </w:t>
                            </w:r>
                          </w:p>
                          <w:p w14:paraId="6E264DD2" w14:textId="77777777" w:rsidR="00277AB9" w:rsidRPr="00081436" w:rsidRDefault="009B4D90" w:rsidP="00277AB9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</w:pPr>
                            <w:r w:rsidRPr="00081436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 xml:space="preserve">Virtual </w:t>
                            </w:r>
                            <w:r w:rsidR="00277AB9" w:rsidRPr="00081436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Symposium</w:t>
                            </w:r>
                          </w:p>
                          <w:p w14:paraId="4E847670" w14:textId="77777777" w:rsidR="006E3407" w:rsidRPr="00997298" w:rsidRDefault="006E3407" w:rsidP="00277AB9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AC077FC" w14:textId="77777777" w:rsidR="009B4D90" w:rsidRPr="00081436" w:rsidRDefault="009B4D90" w:rsidP="009B4D90">
                            <w:pPr>
                              <w:jc w:val="center"/>
                              <w:rPr>
                                <w:color w:val="C00000"/>
                                <w:sz w:val="36"/>
                              </w:rPr>
                            </w:pPr>
                            <w:r w:rsidRPr="00081436">
                              <w:rPr>
                                <w:color w:val="C00000"/>
                                <w:sz w:val="36"/>
                              </w:rPr>
                              <w:t>Call for Participants &amp; Mentors</w:t>
                            </w:r>
                          </w:p>
                          <w:p w14:paraId="54C7DB75" w14:textId="1CC8EC41" w:rsidR="00277AB9" w:rsidRPr="00945D02" w:rsidRDefault="00081436" w:rsidP="00277AB9">
                            <w:pPr>
                              <w:jc w:val="center"/>
                              <w:rPr>
                                <w:b/>
                                <w:i/>
                                <w:color w:val="auto"/>
                                <w:sz w:val="28"/>
                                <w:szCs w:val="22"/>
                              </w:rPr>
                            </w:pPr>
                            <w:r w:rsidRPr="00945D02">
                              <w:rPr>
                                <w:b/>
                                <w:i/>
                                <w:color w:val="auto"/>
                                <w:sz w:val="28"/>
                                <w:szCs w:val="22"/>
                              </w:rPr>
                              <w:t xml:space="preserve">Registration &amp; Poster Submission due </w:t>
                            </w:r>
                            <w:r w:rsidR="00070B6C" w:rsidRPr="00945D02">
                              <w:rPr>
                                <w:b/>
                                <w:i/>
                                <w:color w:val="auto"/>
                                <w:sz w:val="28"/>
                                <w:szCs w:val="22"/>
                              </w:rPr>
                              <w:t xml:space="preserve">June </w:t>
                            </w:r>
                            <w:r w:rsidR="00BB40F5">
                              <w:rPr>
                                <w:b/>
                                <w:i/>
                                <w:color w:val="auto"/>
                                <w:sz w:val="28"/>
                                <w:szCs w:val="22"/>
                              </w:rPr>
                              <w:t>6</w:t>
                            </w:r>
                            <w:r w:rsidR="00DB0ACE" w:rsidRPr="00945D02">
                              <w:rPr>
                                <w:b/>
                                <w:i/>
                                <w:color w:val="auto"/>
                                <w:sz w:val="28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45D02">
                              <w:rPr>
                                <w:b/>
                                <w:i/>
                                <w:color w:val="auto"/>
                                <w:sz w:val="28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Pr="00945D02">
                              <w:rPr>
                                <w:b/>
                                <w:i/>
                                <w:color w:val="auto"/>
                                <w:sz w:val="28"/>
                                <w:szCs w:val="22"/>
                              </w:rPr>
                              <w:t>202</w:t>
                            </w:r>
                            <w:r w:rsidR="002C72E5">
                              <w:rPr>
                                <w:b/>
                                <w:i/>
                                <w:color w:val="auto"/>
                                <w:sz w:val="28"/>
                                <w:szCs w:val="22"/>
                              </w:rPr>
                              <w:t>4</w:t>
                            </w:r>
                            <w:proofErr w:type="gramEnd"/>
                            <w:r w:rsidR="00DB0ACE" w:rsidRPr="00945D02">
                              <w:rPr>
                                <w:b/>
                                <w:i/>
                                <w:color w:val="auto"/>
                                <w:sz w:val="28"/>
                                <w:szCs w:val="22"/>
                              </w:rPr>
                              <w:t xml:space="preserve"> by </w:t>
                            </w:r>
                            <w:r w:rsidR="00BB40F5">
                              <w:rPr>
                                <w:b/>
                                <w:i/>
                                <w:color w:val="auto"/>
                                <w:sz w:val="28"/>
                                <w:szCs w:val="22"/>
                              </w:rPr>
                              <w:t>8 PM</w:t>
                            </w:r>
                          </w:p>
                          <w:p w14:paraId="123AFA56" w14:textId="614960B9" w:rsidR="00081436" w:rsidRPr="00945D02" w:rsidRDefault="00081436" w:rsidP="00277AB9">
                            <w:pPr>
                              <w:jc w:val="center"/>
                              <w:rPr>
                                <w:b/>
                                <w:i/>
                                <w:color w:val="auto"/>
                                <w:sz w:val="32"/>
                                <w:u w:val="single"/>
                              </w:rPr>
                            </w:pPr>
                            <w:r w:rsidRPr="00945D02">
                              <w:rPr>
                                <w:b/>
                                <w:i/>
                                <w:color w:val="auto"/>
                                <w:sz w:val="32"/>
                                <w:u w:val="single"/>
                              </w:rPr>
                              <w:t xml:space="preserve">Virtual Poster Presentation June </w:t>
                            </w:r>
                            <w:r w:rsidR="00DB0ACE" w:rsidRPr="00945D02">
                              <w:rPr>
                                <w:b/>
                                <w:i/>
                                <w:color w:val="auto"/>
                                <w:sz w:val="32"/>
                                <w:u w:val="single"/>
                              </w:rPr>
                              <w:t>13</w:t>
                            </w:r>
                            <w:r w:rsidRPr="00945D02">
                              <w:rPr>
                                <w:b/>
                                <w:i/>
                                <w:color w:val="auto"/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45D02">
                              <w:rPr>
                                <w:b/>
                                <w:i/>
                                <w:color w:val="auto"/>
                                <w:sz w:val="32"/>
                                <w:u w:val="single"/>
                              </w:rPr>
                              <w:t xml:space="preserve">: </w:t>
                            </w:r>
                            <w:r w:rsidR="00004DB8" w:rsidRPr="00945D02">
                              <w:rPr>
                                <w:b/>
                                <w:i/>
                                <w:color w:val="auto"/>
                                <w:sz w:val="32"/>
                                <w:u w:val="single"/>
                              </w:rPr>
                              <w:t>3:00</w:t>
                            </w:r>
                            <w:r w:rsidR="00DB0ACE" w:rsidRPr="00945D02">
                              <w:rPr>
                                <w:b/>
                                <w:i/>
                                <w:color w:val="auto"/>
                                <w:sz w:val="32"/>
                                <w:u w:val="single"/>
                              </w:rPr>
                              <w:t>- 5:00</w:t>
                            </w:r>
                            <w:r w:rsidRPr="00945D02">
                              <w:rPr>
                                <w:b/>
                                <w:i/>
                                <w:color w:val="auto"/>
                                <w:sz w:val="32"/>
                                <w:u w:val="single"/>
                              </w:rPr>
                              <w:t>pm</w:t>
                            </w:r>
                          </w:p>
                          <w:p w14:paraId="7BA27F1E" w14:textId="77777777" w:rsidR="006E3407" w:rsidRPr="00021066" w:rsidRDefault="006E3407">
                            <w:pPr>
                              <w:rPr>
                                <w:color w:val="auto"/>
                                <w:sz w:val="32"/>
                              </w:rPr>
                            </w:pPr>
                            <w:r w:rsidRPr="00021066">
                              <w:rPr>
                                <w:color w:val="auto"/>
                                <w:sz w:val="32"/>
                              </w:rPr>
                              <w:t>Details</w:t>
                            </w:r>
                            <w:r w:rsidR="00021066" w:rsidRPr="00021066">
                              <w:rPr>
                                <w:color w:val="auto"/>
                                <w:sz w:val="32"/>
                              </w:rPr>
                              <w:t>:</w:t>
                            </w:r>
                          </w:p>
                          <w:p w14:paraId="23F3A5D9" w14:textId="77777777" w:rsidR="006E3407" w:rsidRPr="00021066" w:rsidRDefault="006E3407" w:rsidP="000210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color w:val="auto"/>
                                <w:sz w:val="32"/>
                              </w:rPr>
                            </w:pPr>
                            <w:r w:rsidRPr="00021066">
                              <w:rPr>
                                <w:color w:val="auto"/>
                                <w:sz w:val="32"/>
                              </w:rPr>
                              <w:t xml:space="preserve">Electronic posters! </w:t>
                            </w:r>
                            <w:r w:rsidR="00997298" w:rsidRPr="00E47D5D">
                              <w:rPr>
                                <w:i/>
                                <w:color w:val="auto"/>
                                <w:sz w:val="22"/>
                              </w:rPr>
                              <w:t xml:space="preserve">(See </w:t>
                            </w:r>
                            <w:r w:rsidR="00E47D5D">
                              <w:rPr>
                                <w:i/>
                                <w:color w:val="auto"/>
                                <w:sz w:val="22"/>
                              </w:rPr>
                              <w:t>e</w:t>
                            </w:r>
                            <w:r w:rsidR="00997298" w:rsidRPr="00E47D5D">
                              <w:rPr>
                                <w:i/>
                                <w:color w:val="auto"/>
                                <w:sz w:val="22"/>
                              </w:rPr>
                              <w:t>lectronic poster presentation guidelines for more information</w:t>
                            </w:r>
                            <w:r w:rsidR="00E47D5D">
                              <w:rPr>
                                <w:i/>
                                <w:color w:val="auto"/>
                                <w:sz w:val="22"/>
                              </w:rPr>
                              <w:t>)</w:t>
                            </w:r>
                          </w:p>
                          <w:p w14:paraId="552E4ABA" w14:textId="77777777" w:rsidR="00021066" w:rsidRPr="00021066" w:rsidRDefault="00021066" w:rsidP="00021066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59" w:lineRule="auto"/>
                              <w:rPr>
                                <w:color w:val="auto"/>
                                <w:sz w:val="32"/>
                              </w:rPr>
                            </w:pPr>
                            <w:r w:rsidRPr="00021066">
                              <w:rPr>
                                <w:color w:val="auto"/>
                                <w:sz w:val="32"/>
                              </w:rPr>
                              <w:t>Accepting completed original research, research in progress, descriptive reports, medication use evaluations with associated process improvements, and unique case reports</w:t>
                            </w:r>
                          </w:p>
                          <w:p w14:paraId="6BF593B0" w14:textId="77777777" w:rsidR="006E3407" w:rsidRPr="00021066" w:rsidRDefault="006E3407" w:rsidP="00021066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59" w:lineRule="auto"/>
                              <w:rPr>
                                <w:color w:val="auto"/>
                                <w:sz w:val="32"/>
                              </w:rPr>
                            </w:pPr>
                            <w:r w:rsidRPr="00021066">
                              <w:rPr>
                                <w:color w:val="auto"/>
                                <w:sz w:val="32"/>
                              </w:rPr>
                              <w:t>Posters will be divided into groups based on topic</w:t>
                            </w:r>
                          </w:p>
                          <w:p w14:paraId="472FCA23" w14:textId="469C1416" w:rsidR="006E3407" w:rsidRDefault="00B025E0" w:rsidP="000210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 xml:space="preserve">Each </w:t>
                            </w:r>
                            <w:r w:rsidR="00081436">
                              <w:rPr>
                                <w:color w:val="auto"/>
                                <w:sz w:val="32"/>
                              </w:rPr>
                              <w:t xml:space="preserve">person will </w:t>
                            </w:r>
                            <w:r w:rsidR="00B323B2">
                              <w:rPr>
                                <w:color w:val="auto"/>
                                <w:sz w:val="32"/>
                              </w:rPr>
                              <w:t xml:space="preserve">be allotted a </w:t>
                            </w:r>
                            <w:r w:rsidR="00682DD3">
                              <w:rPr>
                                <w:color w:val="auto"/>
                                <w:sz w:val="32"/>
                              </w:rPr>
                              <w:t>10-minute</w:t>
                            </w:r>
                            <w:r w:rsidR="00B323B2">
                              <w:rPr>
                                <w:color w:val="auto"/>
                                <w:sz w:val="32"/>
                              </w:rPr>
                              <w:t xml:space="preserve"> slot with 7 minutes to present and 3 minutes for questions</w:t>
                            </w:r>
                          </w:p>
                          <w:p w14:paraId="033CE7A4" w14:textId="58D51821" w:rsidR="00B025E0" w:rsidRDefault="00021066" w:rsidP="00945D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>Awards will be presented</w:t>
                            </w:r>
                          </w:p>
                          <w:p w14:paraId="020B7F56" w14:textId="77777777" w:rsidR="00945D02" w:rsidRPr="00945D02" w:rsidRDefault="00945D02" w:rsidP="00945D02">
                            <w:pPr>
                              <w:pStyle w:val="ListParagraph"/>
                              <w:spacing w:after="0"/>
                              <w:rPr>
                                <w:color w:val="auto"/>
                                <w:sz w:val="32"/>
                              </w:rPr>
                            </w:pPr>
                          </w:p>
                          <w:p w14:paraId="528F314E" w14:textId="4BEC122A" w:rsidR="00726DFF" w:rsidRDefault="006E3407" w:rsidP="006E3407">
                            <w:pPr>
                              <w:spacing w:line="259" w:lineRule="auto"/>
                              <w:jc w:val="center"/>
                              <w:rPr>
                                <w:b/>
                                <w:color w:val="auto"/>
                                <w:sz w:val="32"/>
                              </w:rPr>
                            </w:pPr>
                            <w:r w:rsidRPr="006E3407">
                              <w:rPr>
                                <w:color w:val="auto"/>
                                <w:sz w:val="32"/>
                              </w:rPr>
                              <w:t>Registe</w:t>
                            </w:r>
                            <w:r w:rsidR="00997298">
                              <w:rPr>
                                <w:color w:val="auto"/>
                                <w:sz w:val="32"/>
                              </w:rPr>
                              <w:t xml:space="preserve">r </w:t>
                            </w:r>
                            <w:r w:rsidRPr="006E3407">
                              <w:rPr>
                                <w:color w:val="auto"/>
                                <w:sz w:val="32"/>
                              </w:rPr>
                              <w:t xml:space="preserve">for participation by </w:t>
                            </w:r>
                            <w:r w:rsidR="00070B6C">
                              <w:rPr>
                                <w:b/>
                                <w:color w:val="auto"/>
                                <w:sz w:val="32"/>
                              </w:rPr>
                              <w:t xml:space="preserve">June </w:t>
                            </w:r>
                            <w:r w:rsidR="00BB40F5">
                              <w:rPr>
                                <w:b/>
                                <w:color w:val="auto"/>
                                <w:sz w:val="32"/>
                              </w:rPr>
                              <w:t>6</w:t>
                            </w:r>
                            <w:r w:rsidR="00DB0ACE" w:rsidRPr="00DB0ACE">
                              <w:rPr>
                                <w:b/>
                                <w:color w:val="auto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7061DE">
                              <w:rPr>
                                <w:b/>
                                <w:color w:val="auto"/>
                                <w:sz w:val="32"/>
                              </w:rPr>
                              <w:t>, 202</w:t>
                            </w:r>
                            <w:r w:rsidR="002C72E5">
                              <w:rPr>
                                <w:b/>
                                <w:color w:val="auto"/>
                                <w:sz w:val="32"/>
                              </w:rPr>
                              <w:t>4</w:t>
                            </w:r>
                            <w:r w:rsidRPr="006E3407">
                              <w:rPr>
                                <w:b/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7061DE">
                              <w:rPr>
                                <w:b/>
                                <w:color w:val="auto"/>
                                <w:sz w:val="32"/>
                              </w:rPr>
                              <w:t xml:space="preserve">here: </w:t>
                            </w:r>
                            <w:hyperlink r:id="rId7" w:history="1">
                              <w:r w:rsidR="002C72E5" w:rsidRPr="00E62B02">
                                <w:rPr>
                                  <w:rStyle w:val="Hyperlink"/>
                                  <w:b/>
                                  <w:sz w:val="32"/>
                                </w:rPr>
                                <w:t>https://docs.google.com/forms/d/e/1FAIpQLSem19fGEdcgwVePYYg7KU7cOjX1_7WOD3n0pbVUQUQRzSC-Lw/viewform?usp=sf_link</w:t>
                              </w:r>
                            </w:hyperlink>
                          </w:p>
                          <w:p w14:paraId="012C1EB7" w14:textId="77777777" w:rsidR="002C72E5" w:rsidRDefault="002C72E5" w:rsidP="006E3407">
                            <w:pPr>
                              <w:spacing w:line="259" w:lineRule="auto"/>
                              <w:jc w:val="center"/>
                              <w:rPr>
                                <w:b/>
                                <w:i/>
                                <w:color w:val="auto"/>
                                <w:sz w:val="31"/>
                                <w:szCs w:val="31"/>
                              </w:rPr>
                            </w:pPr>
                          </w:p>
                          <w:p w14:paraId="5A63560D" w14:textId="1BF36616" w:rsidR="006E3407" w:rsidRDefault="00997298" w:rsidP="006E3407">
                            <w:pPr>
                              <w:spacing w:line="259" w:lineRule="auto"/>
                              <w:jc w:val="center"/>
                              <w:rPr>
                                <w:b/>
                                <w:i/>
                                <w:color w:val="auto"/>
                                <w:sz w:val="32"/>
                              </w:rPr>
                            </w:pPr>
                            <w:r w:rsidRPr="004F2531">
                              <w:rPr>
                                <w:b/>
                                <w:i/>
                                <w:color w:val="auto"/>
                                <w:sz w:val="31"/>
                                <w:szCs w:val="31"/>
                              </w:rPr>
                              <w:t xml:space="preserve">Final </w:t>
                            </w:r>
                            <w:r w:rsidR="00945D02">
                              <w:rPr>
                                <w:b/>
                                <w:i/>
                                <w:color w:val="auto"/>
                                <w:sz w:val="31"/>
                                <w:szCs w:val="31"/>
                              </w:rPr>
                              <w:t>electronic poster</w:t>
                            </w:r>
                            <w:r w:rsidRPr="004F2531">
                              <w:rPr>
                                <w:b/>
                                <w:i/>
                                <w:color w:val="auto"/>
                                <w:sz w:val="31"/>
                                <w:szCs w:val="31"/>
                              </w:rPr>
                              <w:t xml:space="preserve"> due </w:t>
                            </w:r>
                            <w:r w:rsidR="007061DE">
                              <w:rPr>
                                <w:b/>
                                <w:i/>
                                <w:color w:val="auto"/>
                                <w:sz w:val="31"/>
                                <w:szCs w:val="31"/>
                              </w:rPr>
                              <w:t>same date as registration deadline:</w:t>
                            </w:r>
                            <w:r w:rsidR="007061DE" w:rsidRPr="007061DE">
                              <w:rPr>
                                <w:b/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070B6C">
                              <w:rPr>
                                <w:b/>
                                <w:i/>
                                <w:color w:val="auto"/>
                                <w:sz w:val="32"/>
                              </w:rPr>
                              <w:t xml:space="preserve">June </w:t>
                            </w:r>
                            <w:r w:rsidR="002C72E5">
                              <w:rPr>
                                <w:b/>
                                <w:i/>
                                <w:color w:val="auto"/>
                                <w:sz w:val="32"/>
                              </w:rPr>
                              <w:t>6</w:t>
                            </w:r>
                            <w:r w:rsidR="00945D02" w:rsidRPr="00945D02">
                              <w:rPr>
                                <w:b/>
                                <w:i/>
                                <w:color w:val="auto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7061DE" w:rsidRPr="007061DE">
                              <w:rPr>
                                <w:b/>
                                <w:i/>
                                <w:color w:val="auto"/>
                                <w:sz w:val="32"/>
                              </w:rPr>
                              <w:t xml:space="preserve">, </w:t>
                            </w:r>
                            <w:r w:rsidR="00945D02" w:rsidRPr="007061DE">
                              <w:rPr>
                                <w:b/>
                                <w:i/>
                                <w:color w:val="auto"/>
                                <w:sz w:val="32"/>
                              </w:rPr>
                              <w:t>202</w:t>
                            </w:r>
                            <w:r w:rsidR="002C72E5">
                              <w:rPr>
                                <w:b/>
                                <w:i/>
                                <w:color w:val="auto"/>
                                <w:sz w:val="32"/>
                              </w:rPr>
                              <w:t>4</w:t>
                            </w:r>
                            <w:r w:rsidR="00945D02">
                              <w:rPr>
                                <w:b/>
                                <w:i/>
                                <w:color w:val="auto"/>
                                <w:sz w:val="32"/>
                              </w:rPr>
                              <w:t>,</w:t>
                            </w:r>
                            <w:r w:rsidR="007061DE" w:rsidRPr="007061DE">
                              <w:rPr>
                                <w:b/>
                                <w:i/>
                                <w:color w:val="auto"/>
                                <w:sz w:val="32"/>
                              </w:rPr>
                              <w:t xml:space="preserve"> by </w:t>
                            </w:r>
                            <w:r w:rsidR="002C72E5">
                              <w:rPr>
                                <w:b/>
                                <w:i/>
                                <w:color w:val="auto"/>
                                <w:sz w:val="32"/>
                              </w:rPr>
                              <w:t>8 PM</w:t>
                            </w:r>
                            <w:r w:rsidR="007061DE" w:rsidRPr="007061DE">
                              <w:rPr>
                                <w:b/>
                                <w:i/>
                                <w:color w:val="auto"/>
                                <w:sz w:val="32"/>
                              </w:rPr>
                              <w:t xml:space="preserve"> emailed to </w:t>
                            </w:r>
                            <w:r w:rsidR="00945D02">
                              <w:rPr>
                                <w:b/>
                                <w:i/>
                                <w:sz w:val="32"/>
                              </w:rPr>
                              <w:t>Courtney.Coffman@UCHealth.com</w:t>
                            </w:r>
                          </w:p>
                          <w:p w14:paraId="2FE923F7" w14:textId="77777777" w:rsidR="007061DE" w:rsidRPr="004F2531" w:rsidRDefault="007061DE" w:rsidP="006E3407">
                            <w:pPr>
                              <w:spacing w:line="259" w:lineRule="auto"/>
                              <w:jc w:val="center"/>
                              <w:rPr>
                                <w:b/>
                                <w:i/>
                                <w:color w:val="auto"/>
                                <w:sz w:val="31"/>
                                <w:szCs w:val="31"/>
                              </w:rPr>
                            </w:pPr>
                          </w:p>
                          <w:p w14:paraId="1E157C25" w14:textId="70066AC5" w:rsidR="006E3407" w:rsidRPr="006E3407" w:rsidRDefault="006E3407" w:rsidP="006E3407">
                            <w:pPr>
                              <w:spacing w:line="259" w:lineRule="auto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6E3407">
                              <w:rPr>
                                <w:color w:val="auto"/>
                                <w:sz w:val="30"/>
                                <w:szCs w:val="30"/>
                              </w:rPr>
                              <w:t>All pharmacist</w:t>
                            </w:r>
                            <w:r w:rsidR="00CF5901">
                              <w:rPr>
                                <w:color w:val="auto"/>
                                <w:sz w:val="30"/>
                                <w:szCs w:val="30"/>
                              </w:rPr>
                              <w:t>s</w:t>
                            </w:r>
                            <w:r w:rsidRPr="006E3407"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, pharmacy technicians, pharmacy residents and pharmacy students are welcome to </w:t>
                            </w:r>
                            <w:r w:rsidR="00D30807">
                              <w:rPr>
                                <w:color w:val="auto"/>
                                <w:sz w:val="30"/>
                                <w:szCs w:val="30"/>
                              </w:rPr>
                              <w:t>present and attend</w:t>
                            </w:r>
                            <w:r w:rsidRPr="006E3407">
                              <w:rPr>
                                <w:color w:val="auto"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09A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pt;margin-top:-5.7pt;width:552pt;height:731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" fillcolor="#dfe3e5 [3214]" strokecolor="#c00000" strokeweight="5pt">
                <v:stroke linestyle="thickBetweenThin"/>
                <v:textbox>
                  <w:txbxContent>
                    <w:p w14:paraId="682355EC" w14:textId="3F8F75FC" w:rsidR="00277AB9" w:rsidRPr="006E3407" w:rsidRDefault="00277AB9" w:rsidP="00277AB9">
                      <w:pPr>
                        <w:jc w:val="center"/>
                        <w:rPr>
                          <w:color w:val="auto"/>
                          <w:sz w:val="36"/>
                        </w:rPr>
                      </w:pPr>
                      <w:r w:rsidRPr="006E3407">
                        <w:rPr>
                          <w:color w:val="auto"/>
                          <w:sz w:val="36"/>
                        </w:rPr>
                        <w:t>Greater Cincinnati Society of Health System Pharmac</w:t>
                      </w:r>
                      <w:r w:rsidR="00F50607">
                        <w:rPr>
                          <w:color w:val="auto"/>
                          <w:sz w:val="36"/>
                        </w:rPr>
                        <w:t>y</w:t>
                      </w:r>
                      <w:r w:rsidRPr="006E3407">
                        <w:rPr>
                          <w:color w:val="auto"/>
                          <w:sz w:val="36"/>
                        </w:rPr>
                        <w:t xml:space="preserve"> (GCSHP)</w:t>
                      </w:r>
                    </w:p>
                    <w:p w14:paraId="2EA43F8A" w14:textId="4CE92BF1" w:rsidR="009B4D90" w:rsidRDefault="009B4D90" w:rsidP="00277AB9">
                      <w:pPr>
                        <w:jc w:val="center"/>
                        <w:rPr>
                          <w:color w:val="auto"/>
                          <w:sz w:val="36"/>
                        </w:rPr>
                      </w:pPr>
                      <w:r>
                        <w:rPr>
                          <w:color w:val="auto"/>
                          <w:sz w:val="36"/>
                        </w:rPr>
                        <w:t>202</w:t>
                      </w:r>
                      <w:r w:rsidR="00BB40F5">
                        <w:rPr>
                          <w:color w:val="auto"/>
                          <w:sz w:val="36"/>
                        </w:rPr>
                        <w:t>4</w:t>
                      </w:r>
                      <w:r w:rsidR="00277AB9" w:rsidRPr="006E3407">
                        <w:rPr>
                          <w:color w:val="auto"/>
                          <w:sz w:val="36"/>
                        </w:rPr>
                        <w:t xml:space="preserve"> Annual Best Practice and Research </w:t>
                      </w:r>
                    </w:p>
                    <w:p w14:paraId="6E264DD2" w14:textId="77777777" w:rsidR="00277AB9" w:rsidRPr="00081436" w:rsidRDefault="009B4D90" w:rsidP="00277AB9">
                      <w:pPr>
                        <w:jc w:val="center"/>
                        <w:rPr>
                          <w:b/>
                          <w:i/>
                          <w:color w:val="C00000"/>
                          <w:sz w:val="36"/>
                        </w:rPr>
                      </w:pPr>
                      <w:r w:rsidRPr="00081436">
                        <w:rPr>
                          <w:b/>
                          <w:i/>
                          <w:color w:val="C00000"/>
                          <w:sz w:val="36"/>
                        </w:rPr>
                        <w:t xml:space="preserve">Virtual </w:t>
                      </w:r>
                      <w:r w:rsidR="00277AB9" w:rsidRPr="00081436">
                        <w:rPr>
                          <w:b/>
                          <w:i/>
                          <w:color w:val="C00000"/>
                          <w:sz w:val="36"/>
                        </w:rPr>
                        <w:t>Symposium</w:t>
                      </w:r>
                    </w:p>
                    <w:p w14:paraId="4E847670" w14:textId="77777777" w:rsidR="006E3407" w:rsidRPr="00997298" w:rsidRDefault="006E3407" w:rsidP="00277AB9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4AC077FC" w14:textId="77777777" w:rsidR="009B4D90" w:rsidRPr="00081436" w:rsidRDefault="009B4D90" w:rsidP="009B4D90">
                      <w:pPr>
                        <w:jc w:val="center"/>
                        <w:rPr>
                          <w:color w:val="C00000"/>
                          <w:sz w:val="36"/>
                        </w:rPr>
                      </w:pPr>
                      <w:r w:rsidRPr="00081436">
                        <w:rPr>
                          <w:color w:val="C00000"/>
                          <w:sz w:val="36"/>
                        </w:rPr>
                        <w:t>Call for Participants &amp; Mentors</w:t>
                      </w:r>
                    </w:p>
                    <w:p w14:paraId="54C7DB75" w14:textId="1CC8EC41" w:rsidR="00277AB9" w:rsidRPr="00945D02" w:rsidRDefault="00081436" w:rsidP="00277AB9">
                      <w:pPr>
                        <w:jc w:val="center"/>
                        <w:rPr>
                          <w:b/>
                          <w:i/>
                          <w:color w:val="auto"/>
                          <w:sz w:val="28"/>
                          <w:szCs w:val="22"/>
                        </w:rPr>
                      </w:pPr>
                      <w:r w:rsidRPr="00945D02">
                        <w:rPr>
                          <w:b/>
                          <w:i/>
                          <w:color w:val="auto"/>
                          <w:sz w:val="28"/>
                          <w:szCs w:val="22"/>
                        </w:rPr>
                        <w:t xml:space="preserve">Registration &amp; Poster Submission due </w:t>
                      </w:r>
                      <w:r w:rsidR="00070B6C" w:rsidRPr="00945D02">
                        <w:rPr>
                          <w:b/>
                          <w:i/>
                          <w:color w:val="auto"/>
                          <w:sz w:val="28"/>
                          <w:szCs w:val="22"/>
                        </w:rPr>
                        <w:t xml:space="preserve">June </w:t>
                      </w:r>
                      <w:r w:rsidR="00BB40F5">
                        <w:rPr>
                          <w:b/>
                          <w:i/>
                          <w:color w:val="auto"/>
                          <w:sz w:val="28"/>
                          <w:szCs w:val="22"/>
                        </w:rPr>
                        <w:t>6</w:t>
                      </w:r>
                      <w:r w:rsidR="00DB0ACE" w:rsidRPr="00945D02">
                        <w:rPr>
                          <w:b/>
                          <w:i/>
                          <w:color w:val="auto"/>
                          <w:sz w:val="28"/>
                          <w:szCs w:val="22"/>
                          <w:vertAlign w:val="superscript"/>
                        </w:rPr>
                        <w:t>th</w:t>
                      </w:r>
                      <w:r w:rsidRPr="00945D02">
                        <w:rPr>
                          <w:b/>
                          <w:i/>
                          <w:color w:val="auto"/>
                          <w:sz w:val="28"/>
                          <w:szCs w:val="22"/>
                        </w:rPr>
                        <w:t xml:space="preserve">, </w:t>
                      </w:r>
                      <w:proofErr w:type="gramStart"/>
                      <w:r w:rsidRPr="00945D02">
                        <w:rPr>
                          <w:b/>
                          <w:i/>
                          <w:color w:val="auto"/>
                          <w:sz w:val="28"/>
                          <w:szCs w:val="22"/>
                        </w:rPr>
                        <w:t>202</w:t>
                      </w:r>
                      <w:r w:rsidR="002C72E5">
                        <w:rPr>
                          <w:b/>
                          <w:i/>
                          <w:color w:val="auto"/>
                          <w:sz w:val="28"/>
                          <w:szCs w:val="22"/>
                        </w:rPr>
                        <w:t>4</w:t>
                      </w:r>
                      <w:proofErr w:type="gramEnd"/>
                      <w:r w:rsidR="00DB0ACE" w:rsidRPr="00945D02">
                        <w:rPr>
                          <w:b/>
                          <w:i/>
                          <w:color w:val="auto"/>
                          <w:sz w:val="28"/>
                          <w:szCs w:val="22"/>
                        </w:rPr>
                        <w:t xml:space="preserve"> by </w:t>
                      </w:r>
                      <w:r w:rsidR="00BB40F5">
                        <w:rPr>
                          <w:b/>
                          <w:i/>
                          <w:color w:val="auto"/>
                          <w:sz w:val="28"/>
                          <w:szCs w:val="22"/>
                        </w:rPr>
                        <w:t>8 PM</w:t>
                      </w:r>
                    </w:p>
                    <w:p w14:paraId="123AFA56" w14:textId="614960B9" w:rsidR="00081436" w:rsidRPr="00945D02" w:rsidRDefault="00081436" w:rsidP="00277AB9">
                      <w:pPr>
                        <w:jc w:val="center"/>
                        <w:rPr>
                          <w:b/>
                          <w:i/>
                          <w:color w:val="auto"/>
                          <w:sz w:val="32"/>
                          <w:u w:val="single"/>
                        </w:rPr>
                      </w:pPr>
                      <w:r w:rsidRPr="00945D02">
                        <w:rPr>
                          <w:b/>
                          <w:i/>
                          <w:color w:val="auto"/>
                          <w:sz w:val="32"/>
                          <w:u w:val="single"/>
                        </w:rPr>
                        <w:t xml:space="preserve">Virtual Poster Presentation June </w:t>
                      </w:r>
                      <w:r w:rsidR="00DB0ACE" w:rsidRPr="00945D02">
                        <w:rPr>
                          <w:b/>
                          <w:i/>
                          <w:color w:val="auto"/>
                          <w:sz w:val="32"/>
                          <w:u w:val="single"/>
                        </w:rPr>
                        <w:t>13</w:t>
                      </w:r>
                      <w:r w:rsidRPr="00945D02">
                        <w:rPr>
                          <w:b/>
                          <w:i/>
                          <w:color w:val="auto"/>
                          <w:sz w:val="32"/>
                          <w:u w:val="single"/>
                          <w:vertAlign w:val="superscript"/>
                        </w:rPr>
                        <w:t>th</w:t>
                      </w:r>
                      <w:r w:rsidRPr="00945D02">
                        <w:rPr>
                          <w:b/>
                          <w:i/>
                          <w:color w:val="auto"/>
                          <w:sz w:val="32"/>
                          <w:u w:val="single"/>
                        </w:rPr>
                        <w:t xml:space="preserve">: </w:t>
                      </w:r>
                      <w:r w:rsidR="00004DB8" w:rsidRPr="00945D02">
                        <w:rPr>
                          <w:b/>
                          <w:i/>
                          <w:color w:val="auto"/>
                          <w:sz w:val="32"/>
                          <w:u w:val="single"/>
                        </w:rPr>
                        <w:t>3:00</w:t>
                      </w:r>
                      <w:r w:rsidR="00DB0ACE" w:rsidRPr="00945D02">
                        <w:rPr>
                          <w:b/>
                          <w:i/>
                          <w:color w:val="auto"/>
                          <w:sz w:val="32"/>
                          <w:u w:val="single"/>
                        </w:rPr>
                        <w:t>- 5:00</w:t>
                      </w:r>
                      <w:r w:rsidRPr="00945D02">
                        <w:rPr>
                          <w:b/>
                          <w:i/>
                          <w:color w:val="auto"/>
                          <w:sz w:val="32"/>
                          <w:u w:val="single"/>
                        </w:rPr>
                        <w:t>pm</w:t>
                      </w:r>
                    </w:p>
                    <w:p w14:paraId="7BA27F1E" w14:textId="77777777" w:rsidR="006E3407" w:rsidRPr="00021066" w:rsidRDefault="006E3407">
                      <w:pPr>
                        <w:rPr>
                          <w:color w:val="auto"/>
                          <w:sz w:val="32"/>
                        </w:rPr>
                      </w:pPr>
                      <w:r w:rsidRPr="00021066">
                        <w:rPr>
                          <w:color w:val="auto"/>
                          <w:sz w:val="32"/>
                        </w:rPr>
                        <w:t>Details</w:t>
                      </w:r>
                      <w:r w:rsidR="00021066" w:rsidRPr="00021066">
                        <w:rPr>
                          <w:color w:val="auto"/>
                          <w:sz w:val="32"/>
                        </w:rPr>
                        <w:t>:</w:t>
                      </w:r>
                    </w:p>
                    <w:p w14:paraId="23F3A5D9" w14:textId="77777777" w:rsidR="006E3407" w:rsidRPr="00021066" w:rsidRDefault="006E3407" w:rsidP="0002106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color w:val="auto"/>
                          <w:sz w:val="32"/>
                        </w:rPr>
                      </w:pPr>
                      <w:r w:rsidRPr="00021066">
                        <w:rPr>
                          <w:color w:val="auto"/>
                          <w:sz w:val="32"/>
                        </w:rPr>
                        <w:t xml:space="preserve">Electronic posters! </w:t>
                      </w:r>
                      <w:r w:rsidR="00997298" w:rsidRPr="00E47D5D">
                        <w:rPr>
                          <w:i/>
                          <w:color w:val="auto"/>
                          <w:sz w:val="22"/>
                        </w:rPr>
                        <w:t xml:space="preserve">(See </w:t>
                      </w:r>
                      <w:r w:rsidR="00E47D5D">
                        <w:rPr>
                          <w:i/>
                          <w:color w:val="auto"/>
                          <w:sz w:val="22"/>
                        </w:rPr>
                        <w:t>e</w:t>
                      </w:r>
                      <w:r w:rsidR="00997298" w:rsidRPr="00E47D5D">
                        <w:rPr>
                          <w:i/>
                          <w:color w:val="auto"/>
                          <w:sz w:val="22"/>
                        </w:rPr>
                        <w:t>lectronic poster presentation guidelines for more information</w:t>
                      </w:r>
                      <w:r w:rsidR="00E47D5D">
                        <w:rPr>
                          <w:i/>
                          <w:color w:val="auto"/>
                          <w:sz w:val="22"/>
                        </w:rPr>
                        <w:t>)</w:t>
                      </w:r>
                    </w:p>
                    <w:p w14:paraId="552E4ABA" w14:textId="77777777" w:rsidR="00021066" w:rsidRPr="00021066" w:rsidRDefault="00021066" w:rsidP="00021066">
                      <w:pPr>
                        <w:numPr>
                          <w:ilvl w:val="0"/>
                          <w:numId w:val="16"/>
                        </w:numPr>
                        <w:spacing w:after="0" w:line="259" w:lineRule="auto"/>
                        <w:rPr>
                          <w:color w:val="auto"/>
                          <w:sz w:val="32"/>
                        </w:rPr>
                      </w:pPr>
                      <w:r w:rsidRPr="00021066">
                        <w:rPr>
                          <w:color w:val="auto"/>
                          <w:sz w:val="32"/>
                        </w:rPr>
                        <w:t>Accepting completed original research, research in progress, descriptive reports, medication use evaluations with associated process improvements, and unique case reports</w:t>
                      </w:r>
                    </w:p>
                    <w:p w14:paraId="6BF593B0" w14:textId="77777777" w:rsidR="006E3407" w:rsidRPr="00021066" w:rsidRDefault="006E3407" w:rsidP="00021066">
                      <w:pPr>
                        <w:numPr>
                          <w:ilvl w:val="0"/>
                          <w:numId w:val="16"/>
                        </w:numPr>
                        <w:spacing w:after="0" w:line="259" w:lineRule="auto"/>
                        <w:rPr>
                          <w:color w:val="auto"/>
                          <w:sz w:val="32"/>
                        </w:rPr>
                      </w:pPr>
                      <w:r w:rsidRPr="00021066">
                        <w:rPr>
                          <w:color w:val="auto"/>
                          <w:sz w:val="32"/>
                        </w:rPr>
                        <w:t>Posters will be divided into groups based on topic</w:t>
                      </w:r>
                    </w:p>
                    <w:p w14:paraId="472FCA23" w14:textId="469C1416" w:rsidR="006E3407" w:rsidRDefault="00B025E0" w:rsidP="0002106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color w:val="auto"/>
                          <w:sz w:val="32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 xml:space="preserve">Each </w:t>
                      </w:r>
                      <w:r w:rsidR="00081436">
                        <w:rPr>
                          <w:color w:val="auto"/>
                          <w:sz w:val="32"/>
                        </w:rPr>
                        <w:t xml:space="preserve">person will </w:t>
                      </w:r>
                      <w:r w:rsidR="00B323B2">
                        <w:rPr>
                          <w:color w:val="auto"/>
                          <w:sz w:val="32"/>
                        </w:rPr>
                        <w:t xml:space="preserve">be allotted a </w:t>
                      </w:r>
                      <w:r w:rsidR="00682DD3">
                        <w:rPr>
                          <w:color w:val="auto"/>
                          <w:sz w:val="32"/>
                        </w:rPr>
                        <w:t>10-minute</w:t>
                      </w:r>
                      <w:r w:rsidR="00B323B2">
                        <w:rPr>
                          <w:color w:val="auto"/>
                          <w:sz w:val="32"/>
                        </w:rPr>
                        <w:t xml:space="preserve"> slot with 7 minutes to present and 3 minutes for questions</w:t>
                      </w:r>
                    </w:p>
                    <w:p w14:paraId="033CE7A4" w14:textId="58D51821" w:rsidR="00B025E0" w:rsidRDefault="00021066" w:rsidP="00945D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color w:val="auto"/>
                          <w:sz w:val="32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>Awards will be presented</w:t>
                      </w:r>
                    </w:p>
                    <w:p w14:paraId="020B7F56" w14:textId="77777777" w:rsidR="00945D02" w:rsidRPr="00945D02" w:rsidRDefault="00945D02" w:rsidP="00945D02">
                      <w:pPr>
                        <w:pStyle w:val="ListParagraph"/>
                        <w:spacing w:after="0"/>
                        <w:rPr>
                          <w:color w:val="auto"/>
                          <w:sz w:val="32"/>
                        </w:rPr>
                      </w:pPr>
                    </w:p>
                    <w:p w14:paraId="528F314E" w14:textId="4BEC122A" w:rsidR="00726DFF" w:rsidRDefault="006E3407" w:rsidP="006E3407">
                      <w:pPr>
                        <w:spacing w:line="259" w:lineRule="auto"/>
                        <w:jc w:val="center"/>
                        <w:rPr>
                          <w:b/>
                          <w:color w:val="auto"/>
                          <w:sz w:val="32"/>
                        </w:rPr>
                      </w:pPr>
                      <w:r w:rsidRPr="006E3407">
                        <w:rPr>
                          <w:color w:val="auto"/>
                          <w:sz w:val="32"/>
                        </w:rPr>
                        <w:t>Registe</w:t>
                      </w:r>
                      <w:r w:rsidR="00997298">
                        <w:rPr>
                          <w:color w:val="auto"/>
                          <w:sz w:val="32"/>
                        </w:rPr>
                        <w:t xml:space="preserve">r </w:t>
                      </w:r>
                      <w:r w:rsidRPr="006E3407">
                        <w:rPr>
                          <w:color w:val="auto"/>
                          <w:sz w:val="32"/>
                        </w:rPr>
                        <w:t xml:space="preserve">for participation by </w:t>
                      </w:r>
                      <w:r w:rsidR="00070B6C">
                        <w:rPr>
                          <w:b/>
                          <w:color w:val="auto"/>
                          <w:sz w:val="32"/>
                        </w:rPr>
                        <w:t xml:space="preserve">June </w:t>
                      </w:r>
                      <w:r w:rsidR="00BB40F5">
                        <w:rPr>
                          <w:b/>
                          <w:color w:val="auto"/>
                          <w:sz w:val="32"/>
                        </w:rPr>
                        <w:t>6</w:t>
                      </w:r>
                      <w:r w:rsidR="00DB0ACE" w:rsidRPr="00DB0ACE">
                        <w:rPr>
                          <w:b/>
                          <w:color w:val="auto"/>
                          <w:sz w:val="32"/>
                          <w:vertAlign w:val="superscript"/>
                        </w:rPr>
                        <w:t>th</w:t>
                      </w:r>
                      <w:r w:rsidR="007061DE">
                        <w:rPr>
                          <w:b/>
                          <w:color w:val="auto"/>
                          <w:sz w:val="32"/>
                        </w:rPr>
                        <w:t>, 202</w:t>
                      </w:r>
                      <w:r w:rsidR="002C72E5">
                        <w:rPr>
                          <w:b/>
                          <w:color w:val="auto"/>
                          <w:sz w:val="32"/>
                        </w:rPr>
                        <w:t>4</w:t>
                      </w:r>
                      <w:r w:rsidRPr="006E3407">
                        <w:rPr>
                          <w:b/>
                          <w:color w:val="auto"/>
                          <w:sz w:val="32"/>
                        </w:rPr>
                        <w:t xml:space="preserve"> </w:t>
                      </w:r>
                      <w:r w:rsidR="007061DE">
                        <w:rPr>
                          <w:b/>
                          <w:color w:val="auto"/>
                          <w:sz w:val="32"/>
                        </w:rPr>
                        <w:t xml:space="preserve">here: </w:t>
                      </w:r>
                      <w:hyperlink r:id="rId8" w:history="1">
                        <w:r w:rsidR="002C72E5" w:rsidRPr="00E62B02">
                          <w:rPr>
                            <w:rStyle w:val="Hyperlink"/>
                            <w:b/>
                            <w:sz w:val="32"/>
                          </w:rPr>
                          <w:t>https://docs.google.com/forms/d/e/1FAIpQLSem19fGEdcgwVePYYg7KU7cOjX1_7WOD3n0pbVUQUQRzSC-Lw/viewform?usp=sf_link</w:t>
                        </w:r>
                      </w:hyperlink>
                    </w:p>
                    <w:p w14:paraId="012C1EB7" w14:textId="77777777" w:rsidR="002C72E5" w:rsidRDefault="002C72E5" w:rsidP="006E3407">
                      <w:pPr>
                        <w:spacing w:line="259" w:lineRule="auto"/>
                        <w:jc w:val="center"/>
                        <w:rPr>
                          <w:b/>
                          <w:i/>
                          <w:color w:val="auto"/>
                          <w:sz w:val="31"/>
                          <w:szCs w:val="31"/>
                        </w:rPr>
                      </w:pPr>
                    </w:p>
                    <w:p w14:paraId="5A63560D" w14:textId="1BF36616" w:rsidR="006E3407" w:rsidRDefault="00997298" w:rsidP="006E3407">
                      <w:pPr>
                        <w:spacing w:line="259" w:lineRule="auto"/>
                        <w:jc w:val="center"/>
                        <w:rPr>
                          <w:b/>
                          <w:i/>
                          <w:color w:val="auto"/>
                          <w:sz w:val="32"/>
                        </w:rPr>
                      </w:pPr>
                      <w:r w:rsidRPr="004F2531">
                        <w:rPr>
                          <w:b/>
                          <w:i/>
                          <w:color w:val="auto"/>
                          <w:sz w:val="31"/>
                          <w:szCs w:val="31"/>
                        </w:rPr>
                        <w:t xml:space="preserve">Final </w:t>
                      </w:r>
                      <w:r w:rsidR="00945D02">
                        <w:rPr>
                          <w:b/>
                          <w:i/>
                          <w:color w:val="auto"/>
                          <w:sz w:val="31"/>
                          <w:szCs w:val="31"/>
                        </w:rPr>
                        <w:t>electronic poster</w:t>
                      </w:r>
                      <w:r w:rsidRPr="004F2531">
                        <w:rPr>
                          <w:b/>
                          <w:i/>
                          <w:color w:val="auto"/>
                          <w:sz w:val="31"/>
                          <w:szCs w:val="31"/>
                        </w:rPr>
                        <w:t xml:space="preserve"> due </w:t>
                      </w:r>
                      <w:r w:rsidR="007061DE">
                        <w:rPr>
                          <w:b/>
                          <w:i/>
                          <w:color w:val="auto"/>
                          <w:sz w:val="31"/>
                          <w:szCs w:val="31"/>
                        </w:rPr>
                        <w:t>same date as registration deadline:</w:t>
                      </w:r>
                      <w:r w:rsidR="007061DE" w:rsidRPr="007061DE">
                        <w:rPr>
                          <w:b/>
                          <w:color w:val="auto"/>
                          <w:sz w:val="32"/>
                        </w:rPr>
                        <w:t xml:space="preserve"> </w:t>
                      </w:r>
                      <w:r w:rsidR="00070B6C">
                        <w:rPr>
                          <w:b/>
                          <w:i/>
                          <w:color w:val="auto"/>
                          <w:sz w:val="32"/>
                        </w:rPr>
                        <w:t xml:space="preserve">June </w:t>
                      </w:r>
                      <w:r w:rsidR="002C72E5">
                        <w:rPr>
                          <w:b/>
                          <w:i/>
                          <w:color w:val="auto"/>
                          <w:sz w:val="32"/>
                        </w:rPr>
                        <w:t>6</w:t>
                      </w:r>
                      <w:r w:rsidR="00945D02" w:rsidRPr="00945D02">
                        <w:rPr>
                          <w:b/>
                          <w:i/>
                          <w:color w:val="auto"/>
                          <w:sz w:val="32"/>
                          <w:vertAlign w:val="superscript"/>
                        </w:rPr>
                        <w:t>th</w:t>
                      </w:r>
                      <w:r w:rsidR="007061DE" w:rsidRPr="007061DE">
                        <w:rPr>
                          <w:b/>
                          <w:i/>
                          <w:color w:val="auto"/>
                          <w:sz w:val="32"/>
                        </w:rPr>
                        <w:t xml:space="preserve">, </w:t>
                      </w:r>
                      <w:r w:rsidR="00945D02" w:rsidRPr="007061DE">
                        <w:rPr>
                          <w:b/>
                          <w:i/>
                          <w:color w:val="auto"/>
                          <w:sz w:val="32"/>
                        </w:rPr>
                        <w:t>202</w:t>
                      </w:r>
                      <w:r w:rsidR="002C72E5">
                        <w:rPr>
                          <w:b/>
                          <w:i/>
                          <w:color w:val="auto"/>
                          <w:sz w:val="32"/>
                        </w:rPr>
                        <w:t>4</w:t>
                      </w:r>
                      <w:r w:rsidR="00945D02">
                        <w:rPr>
                          <w:b/>
                          <w:i/>
                          <w:color w:val="auto"/>
                          <w:sz w:val="32"/>
                        </w:rPr>
                        <w:t>,</w:t>
                      </w:r>
                      <w:r w:rsidR="007061DE" w:rsidRPr="007061DE">
                        <w:rPr>
                          <w:b/>
                          <w:i/>
                          <w:color w:val="auto"/>
                          <w:sz w:val="32"/>
                        </w:rPr>
                        <w:t xml:space="preserve"> by </w:t>
                      </w:r>
                      <w:r w:rsidR="002C72E5">
                        <w:rPr>
                          <w:b/>
                          <w:i/>
                          <w:color w:val="auto"/>
                          <w:sz w:val="32"/>
                        </w:rPr>
                        <w:t>8 PM</w:t>
                      </w:r>
                      <w:r w:rsidR="007061DE" w:rsidRPr="007061DE">
                        <w:rPr>
                          <w:b/>
                          <w:i/>
                          <w:color w:val="auto"/>
                          <w:sz w:val="32"/>
                        </w:rPr>
                        <w:t xml:space="preserve"> emailed to </w:t>
                      </w:r>
                      <w:r w:rsidR="00945D02">
                        <w:rPr>
                          <w:b/>
                          <w:i/>
                          <w:sz w:val="32"/>
                        </w:rPr>
                        <w:t>Courtney.Coffman@UCHealth.com</w:t>
                      </w:r>
                    </w:p>
                    <w:p w14:paraId="2FE923F7" w14:textId="77777777" w:rsidR="007061DE" w:rsidRPr="004F2531" w:rsidRDefault="007061DE" w:rsidP="006E3407">
                      <w:pPr>
                        <w:spacing w:line="259" w:lineRule="auto"/>
                        <w:jc w:val="center"/>
                        <w:rPr>
                          <w:b/>
                          <w:i/>
                          <w:color w:val="auto"/>
                          <w:sz w:val="31"/>
                          <w:szCs w:val="31"/>
                        </w:rPr>
                      </w:pPr>
                    </w:p>
                    <w:p w14:paraId="1E157C25" w14:textId="70066AC5" w:rsidR="006E3407" w:rsidRPr="006E3407" w:rsidRDefault="006E3407" w:rsidP="006E3407">
                      <w:pPr>
                        <w:spacing w:line="259" w:lineRule="auto"/>
                        <w:jc w:val="center"/>
                        <w:rPr>
                          <w:rFonts w:ascii="Calibri" w:hAnsi="Calibri" w:cs="Calibri"/>
                          <w:color w:val="auto"/>
                          <w:sz w:val="30"/>
                          <w:szCs w:val="30"/>
                        </w:rPr>
                      </w:pPr>
                      <w:r w:rsidRPr="006E3407">
                        <w:rPr>
                          <w:color w:val="auto"/>
                          <w:sz w:val="30"/>
                          <w:szCs w:val="30"/>
                        </w:rPr>
                        <w:t>All pharmacist</w:t>
                      </w:r>
                      <w:r w:rsidR="00CF5901">
                        <w:rPr>
                          <w:color w:val="auto"/>
                          <w:sz w:val="30"/>
                          <w:szCs w:val="30"/>
                        </w:rPr>
                        <w:t>s</w:t>
                      </w:r>
                      <w:r w:rsidRPr="006E3407">
                        <w:rPr>
                          <w:color w:val="auto"/>
                          <w:sz w:val="30"/>
                          <w:szCs w:val="30"/>
                        </w:rPr>
                        <w:t xml:space="preserve">, pharmacy technicians, pharmacy residents and pharmacy students are welcome to </w:t>
                      </w:r>
                      <w:r w:rsidR="00D30807">
                        <w:rPr>
                          <w:color w:val="auto"/>
                          <w:sz w:val="30"/>
                          <w:szCs w:val="30"/>
                        </w:rPr>
                        <w:t>present and attend</w:t>
                      </w:r>
                      <w:r w:rsidRPr="006E3407">
                        <w:rPr>
                          <w:color w:val="auto"/>
                          <w:sz w:val="30"/>
                          <w:szCs w:val="3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33B7F">
        <w:br w:type="page"/>
      </w:r>
    </w:p>
    <w:p w14:paraId="704E6631" w14:textId="76197CCF" w:rsidR="00133B7F" w:rsidRPr="007061DE" w:rsidRDefault="00133B7F" w:rsidP="007061DE">
      <w:pPr>
        <w:spacing w:after="0"/>
        <w:jc w:val="center"/>
        <w:rPr>
          <w:b/>
          <w:sz w:val="22"/>
        </w:rPr>
      </w:pPr>
      <w:r w:rsidRPr="007061DE">
        <w:rPr>
          <w:b/>
          <w:sz w:val="22"/>
        </w:rPr>
        <w:lastRenderedPageBreak/>
        <w:t>Greater Cincinnati Society of Health System Pharmac</w:t>
      </w:r>
      <w:r w:rsidR="00945D02">
        <w:rPr>
          <w:b/>
          <w:sz w:val="22"/>
        </w:rPr>
        <w:t>y</w:t>
      </w:r>
    </w:p>
    <w:p w14:paraId="0AB3694E" w14:textId="77777777" w:rsidR="00133B7F" w:rsidRPr="007061DE" w:rsidRDefault="00133B7F" w:rsidP="00133B7F">
      <w:pPr>
        <w:spacing w:after="0"/>
        <w:jc w:val="center"/>
        <w:rPr>
          <w:b/>
          <w:sz w:val="22"/>
        </w:rPr>
      </w:pPr>
      <w:r w:rsidRPr="007061DE">
        <w:rPr>
          <w:b/>
          <w:sz w:val="22"/>
        </w:rPr>
        <w:t>Electronic Poster Presentation Guidelines</w:t>
      </w:r>
    </w:p>
    <w:p w14:paraId="1FDB806C" w14:textId="35578AD6" w:rsidR="00133B7F" w:rsidRPr="007061DE" w:rsidRDefault="00FB7D40" w:rsidP="00133B7F">
      <w:pPr>
        <w:spacing w:after="0"/>
        <w:jc w:val="center"/>
        <w:rPr>
          <w:b/>
          <w:sz w:val="22"/>
        </w:rPr>
      </w:pPr>
      <w:r w:rsidRPr="007061DE">
        <w:rPr>
          <w:b/>
          <w:sz w:val="22"/>
        </w:rPr>
        <w:t xml:space="preserve">Date: </w:t>
      </w:r>
      <w:r w:rsidR="00004DB8">
        <w:rPr>
          <w:b/>
          <w:sz w:val="22"/>
        </w:rPr>
        <w:t xml:space="preserve">June </w:t>
      </w:r>
      <w:r w:rsidR="00945D02">
        <w:rPr>
          <w:b/>
          <w:sz w:val="22"/>
        </w:rPr>
        <w:t>13</w:t>
      </w:r>
      <w:r w:rsidR="00004DB8">
        <w:rPr>
          <w:b/>
          <w:sz w:val="22"/>
        </w:rPr>
        <w:t>, 202</w:t>
      </w:r>
      <w:r w:rsidR="002C72E5">
        <w:rPr>
          <w:b/>
          <w:sz w:val="22"/>
        </w:rPr>
        <w:t>4</w:t>
      </w:r>
    </w:p>
    <w:p w14:paraId="42DA73B8" w14:textId="77777777" w:rsidR="00133B7F" w:rsidRPr="007061DE" w:rsidRDefault="00133B7F" w:rsidP="00133B7F">
      <w:pPr>
        <w:jc w:val="center"/>
        <w:rPr>
          <w:b/>
          <w:sz w:val="21"/>
        </w:rPr>
      </w:pPr>
    </w:p>
    <w:p w14:paraId="5196346E" w14:textId="77777777" w:rsidR="00133B7F" w:rsidRPr="007061DE" w:rsidRDefault="00133B7F" w:rsidP="00133B7F">
      <w:pPr>
        <w:autoSpaceDE w:val="0"/>
        <w:autoSpaceDN w:val="0"/>
        <w:adjustRightInd w:val="0"/>
        <w:spacing w:after="0" w:line="240" w:lineRule="auto"/>
        <w:rPr>
          <w:b/>
          <w:sz w:val="21"/>
        </w:rPr>
      </w:pPr>
      <w:r w:rsidRPr="007061DE">
        <w:rPr>
          <w:b/>
          <w:sz w:val="21"/>
        </w:rPr>
        <w:t>What is an “e-poster”?</w:t>
      </w:r>
    </w:p>
    <w:p w14:paraId="0A6650F5" w14:textId="77777777" w:rsidR="00133B7F" w:rsidRPr="007061DE" w:rsidRDefault="00133B7F" w:rsidP="00133B7F">
      <w:pPr>
        <w:autoSpaceDE w:val="0"/>
        <w:autoSpaceDN w:val="0"/>
        <w:adjustRightInd w:val="0"/>
        <w:spacing w:after="0" w:line="240" w:lineRule="auto"/>
        <w:rPr>
          <w:sz w:val="21"/>
        </w:rPr>
      </w:pPr>
    </w:p>
    <w:p w14:paraId="123C7730" w14:textId="6969AB7C" w:rsidR="00133B7F" w:rsidRPr="007061DE" w:rsidRDefault="00133B7F" w:rsidP="00133B7F">
      <w:pPr>
        <w:autoSpaceDE w:val="0"/>
        <w:autoSpaceDN w:val="0"/>
        <w:adjustRightInd w:val="0"/>
        <w:spacing w:after="0" w:line="240" w:lineRule="auto"/>
        <w:rPr>
          <w:rFonts w:cs="Calibri"/>
          <w:sz w:val="21"/>
        </w:rPr>
      </w:pPr>
      <w:r w:rsidRPr="007061DE">
        <w:rPr>
          <w:sz w:val="21"/>
        </w:rPr>
        <w:t xml:space="preserve">Electronic posters (e-poster) are similar to traditional poster </w:t>
      </w:r>
      <w:r w:rsidR="00E724A3" w:rsidRPr="007061DE">
        <w:rPr>
          <w:sz w:val="21"/>
        </w:rPr>
        <w:t>presentations but</w:t>
      </w:r>
      <w:r w:rsidRPr="007061DE">
        <w:rPr>
          <w:sz w:val="21"/>
        </w:rPr>
        <w:t xml:space="preserve"> presented on a large computer screen. </w:t>
      </w:r>
      <w:r w:rsidRPr="007061DE">
        <w:rPr>
          <w:rFonts w:cs="Calibri"/>
          <w:sz w:val="21"/>
        </w:rPr>
        <w:t>The e-poster may include text, figures, charts, tables,</w:t>
      </w:r>
      <w:r w:rsidR="00E47D5D" w:rsidRPr="007061DE">
        <w:rPr>
          <w:rFonts w:cs="Calibri"/>
          <w:sz w:val="21"/>
        </w:rPr>
        <w:t xml:space="preserve"> and</w:t>
      </w:r>
      <w:r w:rsidRPr="007061DE">
        <w:rPr>
          <w:rFonts w:cs="Calibri"/>
          <w:sz w:val="21"/>
        </w:rPr>
        <w:t xml:space="preserve"> images but does not include any audio, video, web links or animation.  </w:t>
      </w:r>
    </w:p>
    <w:p w14:paraId="34B5180C" w14:textId="77777777" w:rsidR="00133B7F" w:rsidRPr="007061DE" w:rsidRDefault="00133B7F" w:rsidP="00133B7F">
      <w:pPr>
        <w:jc w:val="center"/>
        <w:rPr>
          <w:sz w:val="6"/>
        </w:rPr>
      </w:pPr>
    </w:p>
    <w:p w14:paraId="22685343" w14:textId="77777777" w:rsidR="00133B7F" w:rsidRPr="007061DE" w:rsidRDefault="00133B7F" w:rsidP="00133B7F">
      <w:pPr>
        <w:rPr>
          <w:b/>
          <w:sz w:val="21"/>
        </w:rPr>
      </w:pPr>
      <w:r w:rsidRPr="007061DE">
        <w:rPr>
          <w:b/>
          <w:sz w:val="21"/>
        </w:rPr>
        <w:t>How and where will the posters be displayed?</w:t>
      </w:r>
    </w:p>
    <w:p w14:paraId="174EEF15" w14:textId="69E63A16" w:rsidR="00081436" w:rsidRPr="007061DE" w:rsidRDefault="00133B7F" w:rsidP="00133B7F">
      <w:pPr>
        <w:rPr>
          <w:sz w:val="21"/>
        </w:rPr>
      </w:pPr>
      <w:r w:rsidRPr="007061DE">
        <w:rPr>
          <w:sz w:val="21"/>
        </w:rPr>
        <w:t xml:space="preserve">The e-poster session will take place </w:t>
      </w:r>
      <w:r w:rsidR="00081436" w:rsidRPr="007061DE">
        <w:rPr>
          <w:sz w:val="21"/>
        </w:rPr>
        <w:t xml:space="preserve">virtually using </w:t>
      </w:r>
      <w:r w:rsidR="00945D02">
        <w:rPr>
          <w:sz w:val="21"/>
        </w:rPr>
        <w:t>Teams</w:t>
      </w:r>
      <w:r w:rsidR="00081436" w:rsidRPr="007061DE">
        <w:rPr>
          <w:sz w:val="21"/>
        </w:rPr>
        <w:t xml:space="preserve">. We recommend that presenters download the application before June </w:t>
      </w:r>
      <w:r w:rsidR="00945D02">
        <w:rPr>
          <w:sz w:val="21"/>
        </w:rPr>
        <w:t>13</w:t>
      </w:r>
      <w:r w:rsidR="00081436" w:rsidRPr="007061DE">
        <w:rPr>
          <w:sz w:val="21"/>
          <w:vertAlign w:val="superscript"/>
        </w:rPr>
        <w:t>th</w:t>
      </w:r>
      <w:r w:rsidR="00081436" w:rsidRPr="007061DE">
        <w:rPr>
          <w:sz w:val="21"/>
        </w:rPr>
        <w:t xml:space="preserve">. </w:t>
      </w:r>
      <w:r w:rsidR="002C72E5">
        <w:rPr>
          <w:sz w:val="21"/>
        </w:rPr>
        <w:t>When registering for the event, please use the email address that you prefer to receive the link to the event. If your institution of practice tends to block outside emails/links, or if you plan to join on a personal device or at home, please use your personal email.</w:t>
      </w:r>
    </w:p>
    <w:p w14:paraId="4A36C5E1" w14:textId="77777777" w:rsidR="00133B7F" w:rsidRPr="007061DE" w:rsidRDefault="00133B7F" w:rsidP="00133B7F">
      <w:pPr>
        <w:rPr>
          <w:b/>
          <w:sz w:val="21"/>
        </w:rPr>
      </w:pPr>
      <w:r w:rsidRPr="007061DE">
        <w:rPr>
          <w:b/>
          <w:sz w:val="21"/>
        </w:rPr>
        <w:t>What is the event format?</w:t>
      </w:r>
    </w:p>
    <w:p w14:paraId="32522CFE" w14:textId="77777777" w:rsidR="00E47D5D" w:rsidRPr="007061DE" w:rsidRDefault="00E47D5D" w:rsidP="00BF5384">
      <w:pPr>
        <w:pStyle w:val="ListParagraph"/>
        <w:numPr>
          <w:ilvl w:val="0"/>
          <w:numId w:val="17"/>
        </w:numPr>
        <w:spacing w:after="0"/>
        <w:rPr>
          <w:sz w:val="21"/>
        </w:rPr>
      </w:pPr>
      <w:r w:rsidRPr="007061DE">
        <w:rPr>
          <w:sz w:val="21"/>
        </w:rPr>
        <w:t xml:space="preserve">Posters will be uploaded </w:t>
      </w:r>
      <w:r w:rsidR="00081436" w:rsidRPr="007061DE">
        <w:rPr>
          <w:sz w:val="21"/>
        </w:rPr>
        <w:t xml:space="preserve">by the small topic moderator who will time and lead discussion. </w:t>
      </w:r>
    </w:p>
    <w:p w14:paraId="1594E777" w14:textId="77777777" w:rsidR="00E47D5D" w:rsidRPr="007061DE" w:rsidRDefault="00E47D5D" w:rsidP="00BF5384">
      <w:pPr>
        <w:pStyle w:val="ListParagraph"/>
        <w:numPr>
          <w:ilvl w:val="0"/>
          <w:numId w:val="17"/>
        </w:numPr>
        <w:spacing w:after="0"/>
        <w:rPr>
          <w:sz w:val="21"/>
        </w:rPr>
      </w:pPr>
      <w:r w:rsidRPr="007061DE">
        <w:rPr>
          <w:sz w:val="21"/>
        </w:rPr>
        <w:t>Posters will be divided</w:t>
      </w:r>
      <w:r w:rsidR="006A567E" w:rsidRPr="007061DE">
        <w:rPr>
          <w:sz w:val="21"/>
        </w:rPr>
        <w:t>,</w:t>
      </w:r>
      <w:r w:rsidRPr="007061DE">
        <w:rPr>
          <w:sz w:val="21"/>
        </w:rPr>
        <w:t xml:space="preserve"> based on topic</w:t>
      </w:r>
      <w:r w:rsidR="006A567E" w:rsidRPr="007061DE">
        <w:rPr>
          <w:sz w:val="21"/>
        </w:rPr>
        <w:t>,</w:t>
      </w:r>
      <w:r w:rsidRPr="007061DE">
        <w:rPr>
          <w:sz w:val="21"/>
        </w:rPr>
        <w:t xml:space="preserve"> into groups. Each group will have 1-2 poster mentors to facilitate</w:t>
      </w:r>
      <w:r w:rsidR="006A567E" w:rsidRPr="007061DE">
        <w:rPr>
          <w:sz w:val="21"/>
        </w:rPr>
        <w:t xml:space="preserve"> discussion</w:t>
      </w:r>
      <w:r w:rsidRPr="007061DE">
        <w:rPr>
          <w:sz w:val="21"/>
        </w:rPr>
        <w:t xml:space="preserve">. </w:t>
      </w:r>
    </w:p>
    <w:p w14:paraId="0C8075E2" w14:textId="77777777" w:rsidR="00E47D5D" w:rsidRPr="007061DE" w:rsidRDefault="00E47D5D" w:rsidP="00BF5384">
      <w:pPr>
        <w:pStyle w:val="ListParagraph"/>
        <w:numPr>
          <w:ilvl w:val="0"/>
          <w:numId w:val="17"/>
        </w:numPr>
        <w:spacing w:after="0"/>
        <w:rPr>
          <w:sz w:val="21"/>
        </w:rPr>
      </w:pPr>
      <w:r w:rsidRPr="007061DE">
        <w:rPr>
          <w:sz w:val="21"/>
        </w:rPr>
        <w:t xml:space="preserve">Each </w:t>
      </w:r>
      <w:r w:rsidR="004F2531" w:rsidRPr="007061DE">
        <w:rPr>
          <w:sz w:val="21"/>
        </w:rPr>
        <w:t>presenter</w:t>
      </w:r>
      <w:r w:rsidRPr="007061DE">
        <w:rPr>
          <w:sz w:val="21"/>
        </w:rPr>
        <w:t xml:space="preserve"> will formally present their poster to their assigned group and mentor.</w:t>
      </w:r>
    </w:p>
    <w:p w14:paraId="373714AD" w14:textId="7D93FE94" w:rsidR="00E47D5D" w:rsidRPr="007061DE" w:rsidRDefault="00E724A3" w:rsidP="00BF5384">
      <w:pPr>
        <w:pStyle w:val="ListParagraph"/>
        <w:numPr>
          <w:ilvl w:val="1"/>
          <w:numId w:val="17"/>
        </w:numPr>
        <w:spacing w:after="0"/>
        <w:rPr>
          <w:sz w:val="21"/>
        </w:rPr>
      </w:pPr>
      <w:r>
        <w:rPr>
          <w:sz w:val="21"/>
        </w:rPr>
        <w:t>7</w:t>
      </w:r>
      <w:r w:rsidR="00E47D5D" w:rsidRPr="007061DE">
        <w:rPr>
          <w:sz w:val="21"/>
        </w:rPr>
        <w:t>-minute time allotment for presentation</w:t>
      </w:r>
      <w:r w:rsidR="006A567E" w:rsidRPr="007061DE">
        <w:rPr>
          <w:sz w:val="21"/>
        </w:rPr>
        <w:t xml:space="preserve"> per person</w:t>
      </w:r>
    </w:p>
    <w:p w14:paraId="572105D1" w14:textId="36ACD3F8" w:rsidR="00E47D5D" w:rsidRPr="007061DE" w:rsidRDefault="003E7F17" w:rsidP="00BF5384">
      <w:pPr>
        <w:pStyle w:val="ListParagraph"/>
        <w:numPr>
          <w:ilvl w:val="1"/>
          <w:numId w:val="17"/>
        </w:numPr>
        <w:spacing w:after="0"/>
        <w:rPr>
          <w:sz w:val="21"/>
        </w:rPr>
      </w:pPr>
      <w:r>
        <w:rPr>
          <w:sz w:val="21"/>
        </w:rPr>
        <w:t>3</w:t>
      </w:r>
      <w:r w:rsidR="00E47D5D" w:rsidRPr="007061DE">
        <w:rPr>
          <w:sz w:val="21"/>
        </w:rPr>
        <w:t>-minute question and answer session for each poster</w:t>
      </w:r>
      <w:r w:rsidR="006A567E" w:rsidRPr="007061DE">
        <w:rPr>
          <w:sz w:val="21"/>
        </w:rPr>
        <w:t xml:space="preserve"> </w:t>
      </w:r>
    </w:p>
    <w:p w14:paraId="28E8FC04" w14:textId="77777777" w:rsidR="00081436" w:rsidRPr="007061DE" w:rsidRDefault="00081436" w:rsidP="00BF5384">
      <w:pPr>
        <w:pStyle w:val="ListParagraph"/>
        <w:numPr>
          <w:ilvl w:val="0"/>
          <w:numId w:val="17"/>
        </w:numPr>
        <w:spacing w:after="0"/>
        <w:rPr>
          <w:sz w:val="21"/>
        </w:rPr>
      </w:pPr>
      <w:r w:rsidRPr="007061DE">
        <w:rPr>
          <w:sz w:val="21"/>
        </w:rPr>
        <w:t xml:space="preserve">First – Third Place posters will be selected based on poster submission and be viewed by all attendees prior to small group breakouts. </w:t>
      </w:r>
    </w:p>
    <w:p w14:paraId="0D18FE2C" w14:textId="5943E0ED" w:rsidR="00133B7F" w:rsidRPr="007061DE" w:rsidRDefault="00133B7F" w:rsidP="00133B7F">
      <w:pPr>
        <w:rPr>
          <w:b/>
          <w:sz w:val="21"/>
        </w:rPr>
      </w:pPr>
      <w:r w:rsidRPr="007061DE">
        <w:rPr>
          <w:b/>
          <w:sz w:val="21"/>
        </w:rPr>
        <w:t xml:space="preserve">Who can present and what types of </w:t>
      </w:r>
      <w:r w:rsidR="00945D02" w:rsidRPr="007061DE">
        <w:rPr>
          <w:b/>
          <w:sz w:val="21"/>
        </w:rPr>
        <w:t>posters</w:t>
      </w:r>
      <w:r w:rsidRPr="007061DE">
        <w:rPr>
          <w:b/>
          <w:sz w:val="21"/>
        </w:rPr>
        <w:t xml:space="preserve"> can be presented?</w:t>
      </w:r>
    </w:p>
    <w:p w14:paraId="12DB93DC" w14:textId="77777777" w:rsidR="00133B7F" w:rsidRPr="007061DE" w:rsidRDefault="00133B7F" w:rsidP="00BF5384">
      <w:pPr>
        <w:spacing w:after="0"/>
        <w:rPr>
          <w:sz w:val="21"/>
        </w:rPr>
      </w:pPr>
      <w:r w:rsidRPr="007061DE">
        <w:rPr>
          <w:sz w:val="21"/>
        </w:rPr>
        <w:t>Accepting posters from pharmacy students, residents, and practicing clinicians</w:t>
      </w:r>
      <w:r w:rsidR="004F2531" w:rsidRPr="007061DE">
        <w:rPr>
          <w:sz w:val="21"/>
        </w:rPr>
        <w:t xml:space="preserve"> (both technicians and pharmacists)</w:t>
      </w:r>
      <w:r w:rsidRPr="007061DE">
        <w:rPr>
          <w:sz w:val="21"/>
        </w:rPr>
        <w:t xml:space="preserve">. </w:t>
      </w:r>
    </w:p>
    <w:p w14:paraId="0CC42967" w14:textId="77777777" w:rsidR="00133B7F" w:rsidRPr="007061DE" w:rsidRDefault="00133B7F" w:rsidP="00BF5384">
      <w:pPr>
        <w:spacing w:after="0"/>
        <w:rPr>
          <w:sz w:val="21"/>
        </w:rPr>
      </w:pPr>
      <w:r w:rsidRPr="007061DE">
        <w:rPr>
          <w:sz w:val="21"/>
        </w:rPr>
        <w:t>Accepting posters in the following categories:</w:t>
      </w:r>
    </w:p>
    <w:p w14:paraId="5C751D06" w14:textId="77777777" w:rsidR="00133B7F" w:rsidRPr="007061DE" w:rsidRDefault="00133B7F" w:rsidP="00BF5384">
      <w:pPr>
        <w:numPr>
          <w:ilvl w:val="0"/>
          <w:numId w:val="11"/>
        </w:numPr>
        <w:spacing w:after="0" w:line="259" w:lineRule="auto"/>
        <w:rPr>
          <w:sz w:val="21"/>
        </w:rPr>
      </w:pPr>
      <w:r w:rsidRPr="007061DE">
        <w:rPr>
          <w:sz w:val="21"/>
        </w:rPr>
        <w:t xml:space="preserve">Completed original research </w:t>
      </w:r>
    </w:p>
    <w:p w14:paraId="13E74965" w14:textId="77777777" w:rsidR="00133B7F" w:rsidRPr="007061DE" w:rsidRDefault="00133B7F" w:rsidP="00BF5384">
      <w:pPr>
        <w:numPr>
          <w:ilvl w:val="0"/>
          <w:numId w:val="11"/>
        </w:numPr>
        <w:spacing w:after="0" w:line="259" w:lineRule="auto"/>
        <w:rPr>
          <w:sz w:val="21"/>
        </w:rPr>
      </w:pPr>
      <w:r w:rsidRPr="007061DE">
        <w:rPr>
          <w:sz w:val="21"/>
        </w:rPr>
        <w:t xml:space="preserve">Research in progress – Uncompleted original research </w:t>
      </w:r>
    </w:p>
    <w:p w14:paraId="2AF775D8" w14:textId="77777777" w:rsidR="00133B7F" w:rsidRPr="007061DE" w:rsidRDefault="00133B7F" w:rsidP="00BF5384">
      <w:pPr>
        <w:numPr>
          <w:ilvl w:val="0"/>
          <w:numId w:val="11"/>
        </w:numPr>
        <w:spacing w:after="0" w:line="259" w:lineRule="auto"/>
        <w:rPr>
          <w:sz w:val="21"/>
        </w:rPr>
      </w:pPr>
      <w:r w:rsidRPr="007061DE">
        <w:rPr>
          <w:sz w:val="21"/>
        </w:rPr>
        <w:t>Descriptive report evaluating a new practice, unique electronic health record build,</w:t>
      </w:r>
      <w:r w:rsidR="004F2531" w:rsidRPr="007061DE">
        <w:rPr>
          <w:sz w:val="21"/>
        </w:rPr>
        <w:t xml:space="preserve"> or innovative role or service </w:t>
      </w:r>
      <w:r w:rsidRPr="007061DE">
        <w:rPr>
          <w:sz w:val="21"/>
        </w:rPr>
        <w:t>impacting pharmacy practice</w:t>
      </w:r>
    </w:p>
    <w:p w14:paraId="55E3D1CB" w14:textId="77777777" w:rsidR="00433ECC" w:rsidRDefault="00133B7F" w:rsidP="00BF5384">
      <w:pPr>
        <w:numPr>
          <w:ilvl w:val="0"/>
          <w:numId w:val="11"/>
        </w:numPr>
        <w:spacing w:after="0" w:line="259" w:lineRule="auto"/>
        <w:rPr>
          <w:sz w:val="21"/>
        </w:rPr>
      </w:pPr>
      <w:r w:rsidRPr="007061DE">
        <w:rPr>
          <w:sz w:val="21"/>
        </w:rPr>
        <w:t>Medication Use Evaluation with associated process improvement</w:t>
      </w:r>
    </w:p>
    <w:p w14:paraId="2ACC23B4" w14:textId="0D8EE860" w:rsidR="00133B7F" w:rsidRDefault="00133B7F" w:rsidP="00BF5384">
      <w:pPr>
        <w:numPr>
          <w:ilvl w:val="0"/>
          <w:numId w:val="11"/>
        </w:numPr>
        <w:spacing w:after="0" w:line="259" w:lineRule="auto"/>
        <w:rPr>
          <w:sz w:val="21"/>
        </w:rPr>
      </w:pPr>
      <w:r w:rsidRPr="00433ECC">
        <w:rPr>
          <w:sz w:val="21"/>
        </w:rPr>
        <w:t>Case reports</w:t>
      </w:r>
    </w:p>
    <w:p w14:paraId="3E756219" w14:textId="77777777" w:rsidR="00BF5384" w:rsidRPr="00433ECC" w:rsidRDefault="00BF5384" w:rsidP="00BF5384">
      <w:pPr>
        <w:spacing w:after="0" w:line="259" w:lineRule="auto"/>
        <w:ind w:left="720"/>
        <w:rPr>
          <w:sz w:val="21"/>
        </w:rPr>
      </w:pPr>
    </w:p>
    <w:p w14:paraId="74826909" w14:textId="77777777" w:rsidR="00133B7F" w:rsidRPr="007061DE" w:rsidRDefault="00133B7F" w:rsidP="00133B7F">
      <w:pPr>
        <w:rPr>
          <w:b/>
          <w:sz w:val="21"/>
        </w:rPr>
      </w:pPr>
      <w:r w:rsidRPr="007061DE">
        <w:rPr>
          <w:b/>
          <w:sz w:val="21"/>
        </w:rPr>
        <w:t>What specifications do I need to be aware of?</w:t>
      </w:r>
    </w:p>
    <w:p w14:paraId="72CE11DC" w14:textId="77777777" w:rsidR="00433ECC" w:rsidRDefault="00133B7F" w:rsidP="00BF5384">
      <w:pPr>
        <w:numPr>
          <w:ilvl w:val="0"/>
          <w:numId w:val="12"/>
        </w:numPr>
        <w:spacing w:after="0" w:line="259" w:lineRule="auto"/>
        <w:rPr>
          <w:sz w:val="21"/>
        </w:rPr>
      </w:pPr>
      <w:r w:rsidRPr="007061DE">
        <w:rPr>
          <w:sz w:val="21"/>
        </w:rPr>
        <w:t>All posters should be formatted in Microsoft PowerPoint as a single slid</w:t>
      </w:r>
      <w:r w:rsidR="004F2531" w:rsidRPr="007061DE">
        <w:rPr>
          <w:sz w:val="21"/>
        </w:rPr>
        <w:t>e.</w:t>
      </w:r>
    </w:p>
    <w:p w14:paraId="164D1CCD" w14:textId="38412DE7" w:rsidR="00133B7F" w:rsidRDefault="00945D02" w:rsidP="00BF5384">
      <w:pPr>
        <w:numPr>
          <w:ilvl w:val="0"/>
          <w:numId w:val="12"/>
        </w:numPr>
        <w:spacing w:after="0" w:line="259" w:lineRule="auto"/>
        <w:rPr>
          <w:sz w:val="21"/>
        </w:rPr>
      </w:pPr>
      <w:r>
        <w:rPr>
          <w:sz w:val="21"/>
        </w:rPr>
        <w:t>Please be mindful of m</w:t>
      </w:r>
      <w:r w:rsidR="006A567E" w:rsidRPr="00433ECC">
        <w:rPr>
          <w:sz w:val="21"/>
        </w:rPr>
        <w:t xml:space="preserve">inimum font size </w:t>
      </w:r>
      <w:r w:rsidR="00C507C1" w:rsidRPr="00433ECC">
        <w:rPr>
          <w:sz w:val="21"/>
        </w:rPr>
        <w:t>for visibility on the computer monitor.</w:t>
      </w:r>
      <w:r w:rsidR="00133B7F" w:rsidRPr="00433ECC">
        <w:rPr>
          <w:sz w:val="21"/>
        </w:rPr>
        <w:t xml:space="preserve"> </w:t>
      </w:r>
    </w:p>
    <w:p w14:paraId="378AC212" w14:textId="77777777" w:rsidR="00BF5384" w:rsidRPr="00433ECC" w:rsidRDefault="00BF5384" w:rsidP="00BF5384">
      <w:pPr>
        <w:spacing w:after="0" w:line="259" w:lineRule="auto"/>
        <w:ind w:left="720"/>
        <w:rPr>
          <w:sz w:val="21"/>
        </w:rPr>
      </w:pPr>
    </w:p>
    <w:p w14:paraId="27569F4B" w14:textId="77777777" w:rsidR="00133B7F" w:rsidRPr="007061DE" w:rsidRDefault="00133B7F" w:rsidP="00133B7F">
      <w:pPr>
        <w:rPr>
          <w:b/>
          <w:sz w:val="21"/>
        </w:rPr>
      </w:pPr>
      <w:r w:rsidRPr="007061DE">
        <w:rPr>
          <w:b/>
          <w:sz w:val="21"/>
        </w:rPr>
        <w:t>When is the deadline for submission?</w:t>
      </w:r>
    </w:p>
    <w:p w14:paraId="292B7780" w14:textId="0E435A7A" w:rsidR="00352A54" w:rsidRPr="00352A54" w:rsidRDefault="00133B7F" w:rsidP="00352A54">
      <w:pPr>
        <w:numPr>
          <w:ilvl w:val="0"/>
          <w:numId w:val="13"/>
        </w:numPr>
        <w:spacing w:line="259" w:lineRule="auto"/>
        <w:rPr>
          <w:sz w:val="21"/>
        </w:rPr>
      </w:pPr>
      <w:r w:rsidRPr="007061DE">
        <w:rPr>
          <w:sz w:val="21"/>
        </w:rPr>
        <w:t xml:space="preserve">Register for participation by </w:t>
      </w:r>
      <w:r w:rsidR="00965651">
        <w:rPr>
          <w:b/>
          <w:sz w:val="21"/>
        </w:rPr>
        <w:t xml:space="preserve">June </w:t>
      </w:r>
      <w:r w:rsidR="00352A54">
        <w:rPr>
          <w:b/>
          <w:sz w:val="21"/>
        </w:rPr>
        <w:t>6</w:t>
      </w:r>
      <w:r w:rsidR="00BF5384" w:rsidRPr="00BF5384">
        <w:rPr>
          <w:b/>
          <w:sz w:val="21"/>
          <w:vertAlign w:val="superscript"/>
        </w:rPr>
        <w:t>th</w:t>
      </w:r>
      <w:r w:rsidR="00081436" w:rsidRPr="007061DE">
        <w:rPr>
          <w:b/>
          <w:sz w:val="21"/>
        </w:rPr>
        <w:t>, 202</w:t>
      </w:r>
      <w:r w:rsidR="00352A54">
        <w:rPr>
          <w:b/>
          <w:sz w:val="21"/>
        </w:rPr>
        <w:t>4</w:t>
      </w:r>
      <w:r w:rsidRPr="007061DE">
        <w:rPr>
          <w:b/>
          <w:sz w:val="21"/>
        </w:rPr>
        <w:t xml:space="preserve"> </w:t>
      </w:r>
      <w:r w:rsidR="00BF5384">
        <w:rPr>
          <w:b/>
          <w:sz w:val="21"/>
        </w:rPr>
        <w:t>(</w:t>
      </w:r>
      <w:r w:rsidR="00352A54">
        <w:rPr>
          <w:b/>
          <w:sz w:val="21"/>
        </w:rPr>
        <w:t>8 PM</w:t>
      </w:r>
      <w:r w:rsidR="00BF5384">
        <w:rPr>
          <w:b/>
          <w:sz w:val="21"/>
        </w:rPr>
        <w:t xml:space="preserve">) </w:t>
      </w:r>
      <w:r w:rsidRPr="007061DE">
        <w:rPr>
          <w:b/>
          <w:sz w:val="21"/>
        </w:rPr>
        <w:t xml:space="preserve">by </w:t>
      </w:r>
      <w:r w:rsidR="00A237BE" w:rsidRPr="007061DE">
        <w:rPr>
          <w:b/>
          <w:sz w:val="21"/>
        </w:rPr>
        <w:t>registering at</w:t>
      </w:r>
      <w:r w:rsidR="00352A54">
        <w:rPr>
          <w:b/>
          <w:sz w:val="21"/>
        </w:rPr>
        <w:t xml:space="preserve"> </w:t>
      </w:r>
      <w:hyperlink r:id="rId9" w:history="1">
        <w:r w:rsidR="00352A54" w:rsidRPr="00E62B02">
          <w:rPr>
            <w:rStyle w:val="Hyperlink"/>
            <w:b/>
            <w:sz w:val="21"/>
          </w:rPr>
          <w:t>https://docs.google.com/forms/d/e/1FAIpQLSem19fGEdcgwVePYYg7KU7cOjX1_7WOD3n0pbVUQUQRzSC-Lw/viewform?usp=sf_link</w:t>
        </w:r>
      </w:hyperlink>
    </w:p>
    <w:p w14:paraId="5E9B9365" w14:textId="04C31DC9" w:rsidR="00DD2A04" w:rsidRPr="00E47D5D" w:rsidRDefault="007C74D4" w:rsidP="00044307">
      <w:pPr>
        <w:numPr>
          <w:ilvl w:val="0"/>
          <w:numId w:val="13"/>
        </w:numPr>
        <w:spacing w:line="259" w:lineRule="auto"/>
      </w:pPr>
      <w:r w:rsidRPr="00004DB8">
        <w:rPr>
          <w:b/>
          <w:sz w:val="21"/>
          <w:u w:val="single"/>
        </w:rPr>
        <w:t xml:space="preserve">Final slide due by </w:t>
      </w:r>
      <w:r w:rsidR="00081436" w:rsidRPr="00004DB8">
        <w:rPr>
          <w:b/>
          <w:sz w:val="21"/>
          <w:u w:val="single"/>
        </w:rPr>
        <w:t xml:space="preserve">registration date: </w:t>
      </w:r>
      <w:r w:rsidR="00965651">
        <w:rPr>
          <w:b/>
          <w:sz w:val="21"/>
          <w:u w:val="single"/>
        </w:rPr>
        <w:t xml:space="preserve">June </w:t>
      </w:r>
      <w:r w:rsidR="00352A54">
        <w:rPr>
          <w:b/>
          <w:sz w:val="21"/>
          <w:u w:val="single"/>
        </w:rPr>
        <w:t>6</w:t>
      </w:r>
      <w:r w:rsidR="00BF5384" w:rsidRPr="00BF5384">
        <w:rPr>
          <w:b/>
          <w:sz w:val="21"/>
          <w:u w:val="single"/>
          <w:vertAlign w:val="superscript"/>
        </w:rPr>
        <w:t>th</w:t>
      </w:r>
      <w:r w:rsidR="00081436" w:rsidRPr="00004DB8">
        <w:rPr>
          <w:b/>
          <w:sz w:val="21"/>
          <w:u w:val="single"/>
        </w:rPr>
        <w:t>, 202</w:t>
      </w:r>
      <w:r w:rsidR="00352A54">
        <w:rPr>
          <w:b/>
          <w:sz w:val="21"/>
          <w:u w:val="single"/>
        </w:rPr>
        <w:t>4</w:t>
      </w:r>
      <w:r w:rsidR="00B025E0" w:rsidRPr="00004DB8">
        <w:rPr>
          <w:b/>
          <w:sz w:val="21"/>
          <w:u w:val="single"/>
        </w:rPr>
        <w:t xml:space="preserve"> </w:t>
      </w:r>
      <w:proofErr w:type="gramStart"/>
      <w:r w:rsidR="00B025E0" w:rsidRPr="00004DB8">
        <w:rPr>
          <w:b/>
          <w:sz w:val="21"/>
          <w:u w:val="single"/>
        </w:rPr>
        <w:t xml:space="preserve">to </w:t>
      </w:r>
      <w:r w:rsidR="00BF5384">
        <w:rPr>
          <w:sz w:val="21"/>
        </w:rPr>
        <w:t xml:space="preserve"> Courtney.Coffman@UCHealth.com</w:t>
      </w:r>
      <w:proofErr w:type="gramEnd"/>
      <w:r w:rsidR="00B025E0" w:rsidRPr="002B0137">
        <w:rPr>
          <w:rStyle w:val="Hyperlink"/>
          <w:color w:val="335B74" w:themeColor="text2"/>
          <w:sz w:val="21"/>
          <w:u w:val="none"/>
        </w:rPr>
        <w:t>.</w:t>
      </w:r>
      <w:r w:rsidR="00133B7F" w:rsidRPr="002B0137">
        <w:rPr>
          <w:sz w:val="21"/>
        </w:rPr>
        <w:t xml:space="preserve"> </w:t>
      </w:r>
      <w:r w:rsidR="00133B7F" w:rsidRPr="00004DB8">
        <w:rPr>
          <w:sz w:val="21"/>
        </w:rPr>
        <w:t xml:space="preserve"> Changes to your e-poster will not be allowed after this date to give event staff time </w:t>
      </w:r>
      <w:r w:rsidR="00081436" w:rsidRPr="00004DB8">
        <w:rPr>
          <w:sz w:val="21"/>
        </w:rPr>
        <w:t>to evaluate poster submissions for awards.</w:t>
      </w:r>
      <w:r w:rsidR="00133B7F" w:rsidRPr="00004DB8">
        <w:rPr>
          <w:sz w:val="21"/>
        </w:rPr>
        <w:t xml:space="preserve"> </w:t>
      </w:r>
    </w:p>
    <w:sectPr w:rsidR="00DD2A04" w:rsidRPr="00E47D5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740B" w14:textId="77777777" w:rsidR="00D749CA" w:rsidRDefault="00D749CA" w:rsidP="00AB6948">
      <w:pPr>
        <w:spacing w:after="0" w:line="240" w:lineRule="auto"/>
      </w:pPr>
      <w:r>
        <w:separator/>
      </w:r>
    </w:p>
  </w:endnote>
  <w:endnote w:type="continuationSeparator" w:id="0">
    <w:p w14:paraId="5C10480C" w14:textId="77777777" w:rsidR="00D749CA" w:rsidRDefault="00D749CA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1A8B" w14:textId="77777777" w:rsidR="00D749CA" w:rsidRDefault="00D749CA" w:rsidP="00AB6948">
      <w:pPr>
        <w:spacing w:after="0" w:line="240" w:lineRule="auto"/>
      </w:pPr>
      <w:r>
        <w:separator/>
      </w:r>
    </w:p>
  </w:footnote>
  <w:footnote w:type="continuationSeparator" w:id="0">
    <w:p w14:paraId="5B237808" w14:textId="77777777" w:rsidR="00D749CA" w:rsidRDefault="00D749CA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A02A5"/>
    <w:multiLevelType w:val="hybridMultilevel"/>
    <w:tmpl w:val="3C3C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D5B4C"/>
    <w:multiLevelType w:val="hybridMultilevel"/>
    <w:tmpl w:val="82F0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147DD"/>
    <w:multiLevelType w:val="hybridMultilevel"/>
    <w:tmpl w:val="652A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275C2"/>
    <w:multiLevelType w:val="hybridMultilevel"/>
    <w:tmpl w:val="E96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13788"/>
    <w:multiLevelType w:val="hybridMultilevel"/>
    <w:tmpl w:val="39EE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01C34"/>
    <w:multiLevelType w:val="hybridMultilevel"/>
    <w:tmpl w:val="3E8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74950"/>
    <w:multiLevelType w:val="hybridMultilevel"/>
    <w:tmpl w:val="8B0C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919616">
    <w:abstractNumId w:val="9"/>
  </w:num>
  <w:num w:numId="2" w16cid:durableId="740366183">
    <w:abstractNumId w:val="7"/>
  </w:num>
  <w:num w:numId="3" w16cid:durableId="34624945">
    <w:abstractNumId w:val="6"/>
  </w:num>
  <w:num w:numId="4" w16cid:durableId="1925646722">
    <w:abstractNumId w:val="5"/>
  </w:num>
  <w:num w:numId="5" w16cid:durableId="1735156549">
    <w:abstractNumId w:val="4"/>
  </w:num>
  <w:num w:numId="6" w16cid:durableId="1844783691">
    <w:abstractNumId w:val="8"/>
  </w:num>
  <w:num w:numId="7" w16cid:durableId="16197029">
    <w:abstractNumId w:val="3"/>
  </w:num>
  <w:num w:numId="8" w16cid:durableId="930162159">
    <w:abstractNumId w:val="2"/>
  </w:num>
  <w:num w:numId="9" w16cid:durableId="1236550501">
    <w:abstractNumId w:val="1"/>
  </w:num>
  <w:num w:numId="10" w16cid:durableId="1062098055">
    <w:abstractNumId w:val="0"/>
  </w:num>
  <w:num w:numId="11" w16cid:durableId="1611543195">
    <w:abstractNumId w:val="15"/>
  </w:num>
  <w:num w:numId="12" w16cid:durableId="828011533">
    <w:abstractNumId w:val="11"/>
  </w:num>
  <w:num w:numId="13" w16cid:durableId="1473325403">
    <w:abstractNumId w:val="14"/>
  </w:num>
  <w:num w:numId="14" w16cid:durableId="699940386">
    <w:abstractNumId w:val="12"/>
  </w:num>
  <w:num w:numId="15" w16cid:durableId="897011385">
    <w:abstractNumId w:val="10"/>
  </w:num>
  <w:num w:numId="16" w16cid:durableId="1030833860">
    <w:abstractNumId w:val="16"/>
  </w:num>
  <w:num w:numId="17" w16cid:durableId="6978581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06"/>
    <w:rsid w:val="00004DB8"/>
    <w:rsid w:val="00021066"/>
    <w:rsid w:val="000415EF"/>
    <w:rsid w:val="00044307"/>
    <w:rsid w:val="00054D84"/>
    <w:rsid w:val="00062EBA"/>
    <w:rsid w:val="00064A62"/>
    <w:rsid w:val="00067228"/>
    <w:rsid w:val="00070B6C"/>
    <w:rsid w:val="00081436"/>
    <w:rsid w:val="000A4B60"/>
    <w:rsid w:val="001006F5"/>
    <w:rsid w:val="00115F03"/>
    <w:rsid w:val="00133B7F"/>
    <w:rsid w:val="001563E9"/>
    <w:rsid w:val="00190F23"/>
    <w:rsid w:val="00194E9C"/>
    <w:rsid w:val="001A62FA"/>
    <w:rsid w:val="001C290A"/>
    <w:rsid w:val="001D3B47"/>
    <w:rsid w:val="00236FEA"/>
    <w:rsid w:val="0027400C"/>
    <w:rsid w:val="00277AB9"/>
    <w:rsid w:val="002A0BAC"/>
    <w:rsid w:val="002A70C3"/>
    <w:rsid w:val="002B0137"/>
    <w:rsid w:val="002C65CB"/>
    <w:rsid w:val="002C72E5"/>
    <w:rsid w:val="002D469D"/>
    <w:rsid w:val="002F2905"/>
    <w:rsid w:val="00352A54"/>
    <w:rsid w:val="00384B17"/>
    <w:rsid w:val="00386E04"/>
    <w:rsid w:val="003A4A4A"/>
    <w:rsid w:val="003E7F17"/>
    <w:rsid w:val="003F4359"/>
    <w:rsid w:val="004009AD"/>
    <w:rsid w:val="00423F28"/>
    <w:rsid w:val="00425B87"/>
    <w:rsid w:val="00425C2B"/>
    <w:rsid w:val="00433ECC"/>
    <w:rsid w:val="00477163"/>
    <w:rsid w:val="004A1A52"/>
    <w:rsid w:val="004B6545"/>
    <w:rsid w:val="004C43EE"/>
    <w:rsid w:val="004F2531"/>
    <w:rsid w:val="00501AA1"/>
    <w:rsid w:val="00567A4E"/>
    <w:rsid w:val="005927AD"/>
    <w:rsid w:val="005B1758"/>
    <w:rsid w:val="005C0CE6"/>
    <w:rsid w:val="00627140"/>
    <w:rsid w:val="00655EA2"/>
    <w:rsid w:val="00682DD3"/>
    <w:rsid w:val="006A567E"/>
    <w:rsid w:val="006B2F05"/>
    <w:rsid w:val="006E3407"/>
    <w:rsid w:val="006E6924"/>
    <w:rsid w:val="006F0604"/>
    <w:rsid w:val="007061DE"/>
    <w:rsid w:val="00726DFF"/>
    <w:rsid w:val="00767651"/>
    <w:rsid w:val="007716AB"/>
    <w:rsid w:val="00780CA9"/>
    <w:rsid w:val="007C74D4"/>
    <w:rsid w:val="007E4871"/>
    <w:rsid w:val="007E4C8C"/>
    <w:rsid w:val="007F3F1B"/>
    <w:rsid w:val="00803D2E"/>
    <w:rsid w:val="00804979"/>
    <w:rsid w:val="008458BC"/>
    <w:rsid w:val="0088305B"/>
    <w:rsid w:val="008A1836"/>
    <w:rsid w:val="008F5234"/>
    <w:rsid w:val="00945D02"/>
    <w:rsid w:val="00965651"/>
    <w:rsid w:val="00965F06"/>
    <w:rsid w:val="00997298"/>
    <w:rsid w:val="009B4D90"/>
    <w:rsid w:val="009D3491"/>
    <w:rsid w:val="00A237BE"/>
    <w:rsid w:val="00A41B65"/>
    <w:rsid w:val="00AA4B20"/>
    <w:rsid w:val="00AB6948"/>
    <w:rsid w:val="00AC4416"/>
    <w:rsid w:val="00AD7965"/>
    <w:rsid w:val="00B025E0"/>
    <w:rsid w:val="00B21F86"/>
    <w:rsid w:val="00B220A3"/>
    <w:rsid w:val="00B2335D"/>
    <w:rsid w:val="00B323B2"/>
    <w:rsid w:val="00B546F8"/>
    <w:rsid w:val="00B6567B"/>
    <w:rsid w:val="00BA10F8"/>
    <w:rsid w:val="00BB40F5"/>
    <w:rsid w:val="00BB702B"/>
    <w:rsid w:val="00BC28E7"/>
    <w:rsid w:val="00BF5384"/>
    <w:rsid w:val="00C175B1"/>
    <w:rsid w:val="00C23D95"/>
    <w:rsid w:val="00C507C1"/>
    <w:rsid w:val="00C87D9E"/>
    <w:rsid w:val="00CB26AC"/>
    <w:rsid w:val="00CC20DC"/>
    <w:rsid w:val="00CE057B"/>
    <w:rsid w:val="00CE58AC"/>
    <w:rsid w:val="00CE63AD"/>
    <w:rsid w:val="00CF5901"/>
    <w:rsid w:val="00D30807"/>
    <w:rsid w:val="00D36C31"/>
    <w:rsid w:val="00D749CA"/>
    <w:rsid w:val="00DA1740"/>
    <w:rsid w:val="00DA2A95"/>
    <w:rsid w:val="00DB0ACE"/>
    <w:rsid w:val="00DB63A7"/>
    <w:rsid w:val="00DD2A04"/>
    <w:rsid w:val="00DE2A52"/>
    <w:rsid w:val="00E314FE"/>
    <w:rsid w:val="00E47D5D"/>
    <w:rsid w:val="00E724A3"/>
    <w:rsid w:val="00E85A56"/>
    <w:rsid w:val="00ED2F30"/>
    <w:rsid w:val="00F036AE"/>
    <w:rsid w:val="00F1347B"/>
    <w:rsid w:val="00F300C8"/>
    <w:rsid w:val="00F50607"/>
    <w:rsid w:val="00FB6E17"/>
    <w:rsid w:val="00FB7D40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271599"/>
  <w15:chartTrackingRefBased/>
  <w15:docId w15:val="{2A86E618-E3A4-4AE3-ADA5-38894ECB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5B74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1481AB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1481AB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2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1481AB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1481AB" w:themeColor="accent1" w:themeShade="BF" w:shadow="1"/>
        <w:left w:val="single" w:sz="2" w:space="10" w:color="1481AB" w:themeColor="accent1" w:themeShade="BF" w:shadow="1"/>
        <w:bottom w:val="single" w:sz="2" w:space="10" w:color="1481AB" w:themeColor="accent1" w:themeShade="BF" w:shadow="1"/>
        <w:right w:val="single" w:sz="2" w:space="10" w:color="1481AB" w:themeColor="accent1" w:themeShade="BF" w:shadow="1"/>
      </w:pBdr>
      <w:ind w:left="1152" w:right="1152"/>
    </w:pPr>
    <w:rPr>
      <w:i/>
      <w:iCs/>
      <w:color w:val="1481A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C6194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1481A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1481AB" w:themeColor="accent1" w:themeShade="BF"/>
        <w:bottom w:val="single" w:sz="4" w:space="10" w:color="1481AB" w:themeColor="accent1" w:themeShade="BF"/>
      </w:pBdr>
      <w:spacing w:before="360" w:after="360"/>
      <w:ind w:left="864" w:right="864"/>
      <w:jc w:val="center"/>
    </w:pPr>
    <w:rPr>
      <w:i/>
      <w:iCs/>
      <w:color w:val="1481A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1481A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1481A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0CE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945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m19fGEdcgwVePYYg7KU7cOjX1_7WOD3n0pbVUQUQRzSC-Lw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m19fGEdcgwVePYYg7KU7cOjX1_7WOD3n0pbVUQUQRzSC-L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m19fGEdcgwVePYYg7KU7cOjX1_7WOD3n0pbVUQUQRzSC-Lw/viewform?usp=sf_li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%20(winter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22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Coffman, Courtney</cp:lastModifiedBy>
  <cp:revision>3</cp:revision>
  <cp:lastPrinted>2018-01-19T21:47:00Z</cp:lastPrinted>
  <dcterms:created xsi:type="dcterms:W3CDTF">2023-12-19T19:53:00Z</dcterms:created>
  <dcterms:modified xsi:type="dcterms:W3CDTF">2023-12-19T20:14:00Z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